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7D" w:rsidRPr="002A074C" w:rsidRDefault="00F60B7D" w:rsidP="00936D2F">
      <w:pPr>
        <w:spacing w:line="360" w:lineRule="auto"/>
        <w:rPr>
          <w:rFonts w:ascii="Tahoma" w:hAnsi="Tahoma" w:cs="Tahoma"/>
          <w:b/>
          <w:sz w:val="24"/>
          <w:szCs w:val="24"/>
        </w:rPr>
      </w:pPr>
    </w:p>
    <w:p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rsidR="00532C18" w:rsidRPr="002A074C" w:rsidRDefault="00532C18" w:rsidP="00936D2F">
      <w:pPr>
        <w:spacing w:line="360" w:lineRule="auto"/>
        <w:rPr>
          <w:rFonts w:ascii="Tahoma" w:hAnsi="Tahoma" w:cs="Tahoma"/>
          <w:b/>
          <w:sz w:val="24"/>
          <w:szCs w:val="24"/>
        </w:rPr>
      </w:pPr>
    </w:p>
    <w:p w:rsidR="0006253B" w:rsidRPr="002A074C" w:rsidRDefault="00532C18" w:rsidP="00936D2F">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rsidR="00532C18" w:rsidRPr="002A074C" w:rsidRDefault="00532C18" w:rsidP="00936D2F">
      <w:pPr>
        <w:spacing w:line="360" w:lineRule="auto"/>
        <w:rPr>
          <w:rFonts w:ascii="Tahoma" w:hAnsi="Tahoma" w:cs="Tahoma"/>
          <w:b/>
          <w:i/>
          <w:sz w:val="24"/>
          <w:szCs w:val="24"/>
        </w:rPr>
      </w:pPr>
    </w:p>
    <w:p w:rsidR="00532C18" w:rsidRPr="002A074C" w:rsidRDefault="00532C18" w:rsidP="00936D2F">
      <w:pPr>
        <w:spacing w:line="360" w:lineRule="auto"/>
        <w:rPr>
          <w:rFonts w:ascii="Tahoma" w:hAnsi="Tahoma" w:cs="Tahoma"/>
          <w:b/>
          <w:sz w:val="24"/>
          <w:szCs w:val="24"/>
        </w:rPr>
      </w:pPr>
      <w:r w:rsidRPr="002A074C">
        <w:rPr>
          <w:rFonts w:ascii="Tahoma" w:hAnsi="Tahoma" w:cs="Tahoma"/>
          <w:b/>
          <w:sz w:val="24"/>
          <w:szCs w:val="24"/>
        </w:rPr>
        <w:t>INFORMACIÓN CONTABLE</w:t>
      </w:r>
    </w:p>
    <w:p w:rsidR="00532C18" w:rsidRPr="002A074C" w:rsidRDefault="00532C18" w:rsidP="00936D2F">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sidR="006E3C50">
        <w:rPr>
          <w:rFonts w:ascii="Tahoma" w:hAnsi="Tahoma" w:cs="Tahoma"/>
          <w:b/>
          <w:i/>
          <w:sz w:val="24"/>
          <w:szCs w:val="24"/>
        </w:rPr>
        <w:t>a</w:t>
      </w:r>
      <w:r w:rsidRPr="002A074C">
        <w:rPr>
          <w:rFonts w:ascii="Tahoma" w:hAnsi="Tahoma" w:cs="Tahoma"/>
          <w:b/>
          <w:i/>
          <w:sz w:val="24"/>
          <w:szCs w:val="24"/>
        </w:rPr>
        <w:t xml:space="preserve"> </w:t>
      </w:r>
    </w:p>
    <w:p w:rsidR="00532C18" w:rsidRPr="002A074C" w:rsidRDefault="00532C18" w:rsidP="00936D2F">
      <w:pPr>
        <w:pStyle w:val="Prrafodelista"/>
        <w:spacing w:line="360" w:lineRule="auto"/>
        <w:rPr>
          <w:rFonts w:ascii="Tahoma" w:hAnsi="Tahoma" w:cs="Tahoma"/>
          <w:b/>
          <w:i/>
          <w:sz w:val="24"/>
          <w:szCs w:val="24"/>
        </w:rPr>
      </w:pPr>
    </w:p>
    <w:p w:rsidR="00532C18" w:rsidRPr="002A074C" w:rsidRDefault="00532C18" w:rsidP="00936D2F">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rsidR="00532C18" w:rsidRPr="002A074C" w:rsidRDefault="00532C18" w:rsidP="00936D2F">
      <w:pPr>
        <w:pStyle w:val="Prrafodelista"/>
        <w:spacing w:line="360" w:lineRule="auto"/>
        <w:ind w:left="2835"/>
        <w:rPr>
          <w:rFonts w:ascii="Tahoma" w:hAnsi="Tahoma" w:cs="Tahoma"/>
          <w:sz w:val="24"/>
          <w:szCs w:val="24"/>
        </w:rPr>
      </w:pPr>
    </w:p>
    <w:p w:rsidR="00532C18" w:rsidRPr="002A074C" w:rsidRDefault="00532C18" w:rsidP="00936D2F">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rsidR="00532C18" w:rsidRPr="002A074C" w:rsidRDefault="001D346A" w:rsidP="00936D2F">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7980" w:type="dxa"/>
        <w:tblCellMar>
          <w:left w:w="70" w:type="dxa"/>
          <w:right w:w="70" w:type="dxa"/>
        </w:tblCellMar>
        <w:tblLook w:val="04A0" w:firstRow="1" w:lastRow="0" w:firstColumn="1" w:lastColumn="0" w:noHBand="0" w:noVBand="1"/>
      </w:tblPr>
      <w:tblGrid>
        <w:gridCol w:w="4778"/>
        <w:gridCol w:w="1601"/>
        <w:gridCol w:w="1601"/>
      </w:tblGrid>
      <w:tr w:rsidR="00511247" w:rsidRPr="00C86E69" w:rsidTr="00002E22">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C86E69" w:rsidRPr="00C86E69" w:rsidRDefault="00C86E69" w:rsidP="00C86E69">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C86E69" w:rsidRPr="00C86E69" w:rsidRDefault="00C86E69"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0D6382"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0D6382" w:rsidRPr="00C86E69" w:rsidRDefault="002C4728" w:rsidP="002C472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0D6382">
              <w:rPr>
                <w:rFonts w:ascii="Tahoma" w:eastAsia="Times New Roman" w:hAnsi="Tahoma" w:cs="Tahoma"/>
                <w:b/>
                <w:bCs/>
                <w:color w:val="000000"/>
                <w:sz w:val="20"/>
                <w:szCs w:val="20"/>
                <w:lang w:eastAsia="es-MX"/>
              </w:rPr>
              <w:t>2</w:t>
            </w:r>
            <w:r w:rsidR="000D6382"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107</w:t>
            </w:r>
            <w:r w:rsidR="000D6382"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283</w:t>
            </w:r>
            <w:r w:rsidR="000D63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98</w:t>
            </w:r>
          </w:p>
        </w:tc>
        <w:tc>
          <w:tcPr>
            <w:tcW w:w="1601" w:type="dxa"/>
            <w:tcBorders>
              <w:top w:val="nil"/>
              <w:left w:val="nil"/>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862.77</w:t>
            </w:r>
          </w:p>
        </w:tc>
      </w:tr>
      <w:tr w:rsidR="000D6382"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0D6382" w:rsidRPr="00C86E69" w:rsidRDefault="000D6382" w:rsidP="000D6382">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0D6382"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0D6382" w:rsidRPr="00C86E69" w:rsidRDefault="000D6382" w:rsidP="000D6382">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0D6382" w:rsidRDefault="002C4728"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0D6382">
              <w:rPr>
                <w:rFonts w:ascii="Tahoma" w:eastAsia="Times New Roman" w:hAnsi="Tahoma" w:cs="Tahoma"/>
                <w:color w:val="000000"/>
                <w:sz w:val="20"/>
                <w:szCs w:val="20"/>
                <w:lang w:eastAsia="es-MX"/>
              </w:rPr>
              <w:t>2,</w:t>
            </w:r>
            <w:r>
              <w:rPr>
                <w:rFonts w:ascii="Tahoma" w:eastAsia="Times New Roman" w:hAnsi="Tahoma" w:cs="Tahoma"/>
                <w:color w:val="000000"/>
                <w:sz w:val="20"/>
                <w:szCs w:val="20"/>
                <w:lang w:eastAsia="es-MX"/>
              </w:rPr>
              <w:t>070</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783</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w:t>
            </w:r>
          </w:p>
        </w:tc>
        <w:tc>
          <w:tcPr>
            <w:tcW w:w="1601" w:type="dxa"/>
            <w:tcBorders>
              <w:top w:val="nil"/>
              <w:left w:val="nil"/>
              <w:bottom w:val="single" w:sz="8" w:space="0" w:color="auto"/>
              <w:right w:val="single" w:sz="8" w:space="0" w:color="auto"/>
            </w:tcBorders>
            <w:shd w:val="clear" w:color="auto" w:fill="auto"/>
            <w:noWrap/>
            <w:vAlign w:val="bottom"/>
          </w:tcPr>
          <w:p w:rsidR="000D6382" w:rsidRDefault="000D6382" w:rsidP="000D63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72,215,362.77</w:t>
            </w:r>
          </w:p>
        </w:tc>
      </w:tr>
      <w:tr w:rsidR="000D6382" w:rsidRPr="00C86E69" w:rsidTr="00C86E69">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0D6382" w:rsidRPr="00C86E69" w:rsidRDefault="000D6382" w:rsidP="000D63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0D6382" w:rsidRPr="00C86E69" w:rsidRDefault="000D6382" w:rsidP="000D638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C86E69" w:rsidRDefault="00C86E69" w:rsidP="00936D2F">
      <w:pPr>
        <w:spacing w:line="360" w:lineRule="auto"/>
      </w:pPr>
      <w:r>
        <w:fldChar w:fldCharType="begin"/>
      </w:r>
      <w:r>
        <w:instrText xml:space="preserve"> LINK Excel.Sheet.12 "Libro1" "Hoja1!F4C8:F8C10" \a \f 4 \h </w:instrText>
      </w:r>
      <w:r>
        <w:fldChar w:fldCharType="separate"/>
      </w:r>
    </w:p>
    <w:p w:rsidR="0067226F" w:rsidRDefault="00C86E69" w:rsidP="00936D2F">
      <w:pPr>
        <w:spacing w:line="360" w:lineRule="auto"/>
        <w:rPr>
          <w:rFonts w:ascii="Tahoma" w:hAnsi="Tahoma" w:cs="Tahoma"/>
          <w:b/>
          <w:i/>
          <w:sz w:val="24"/>
          <w:szCs w:val="24"/>
        </w:rPr>
      </w:pPr>
      <w:r>
        <w:rPr>
          <w:rFonts w:ascii="Tahoma" w:hAnsi="Tahoma" w:cs="Tahoma"/>
          <w:b/>
          <w:i/>
          <w:sz w:val="24"/>
          <w:szCs w:val="24"/>
        </w:rPr>
        <w:fldChar w:fldCharType="end"/>
      </w:r>
    </w:p>
    <w:p w:rsidR="00EC6A10" w:rsidRDefault="00EC6A10" w:rsidP="00936D2F">
      <w:pPr>
        <w:spacing w:line="360" w:lineRule="auto"/>
        <w:rPr>
          <w:rFonts w:ascii="Tahoma" w:hAnsi="Tahoma" w:cs="Tahoma"/>
          <w:b/>
          <w:i/>
          <w:sz w:val="24"/>
          <w:szCs w:val="24"/>
        </w:rPr>
      </w:pPr>
    </w:p>
    <w:p w:rsidR="00EC6A10" w:rsidRDefault="00EC6A10" w:rsidP="00936D2F">
      <w:pPr>
        <w:spacing w:line="360" w:lineRule="auto"/>
        <w:rPr>
          <w:rFonts w:ascii="Tahoma" w:hAnsi="Tahoma" w:cs="Tahoma"/>
          <w:b/>
          <w:i/>
          <w:sz w:val="24"/>
          <w:szCs w:val="24"/>
        </w:rPr>
      </w:pPr>
    </w:p>
    <w:p w:rsidR="00EC6A10" w:rsidRPr="002A074C" w:rsidRDefault="00EC6A10" w:rsidP="00936D2F">
      <w:pPr>
        <w:spacing w:line="360" w:lineRule="auto"/>
        <w:rPr>
          <w:rFonts w:ascii="Tahoma" w:hAnsi="Tahoma" w:cs="Tahoma"/>
          <w:b/>
          <w:i/>
          <w:sz w:val="24"/>
          <w:szCs w:val="24"/>
        </w:rPr>
      </w:pPr>
    </w:p>
    <w:p w:rsidR="005F0653" w:rsidRPr="002A074C" w:rsidRDefault="005F0653" w:rsidP="00936D2F">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rsidR="0067226F" w:rsidRPr="002A074C" w:rsidRDefault="005F0653" w:rsidP="00936D2F">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w:t>
      </w:r>
      <w:r w:rsidR="004718F3" w:rsidRPr="002A074C">
        <w:rPr>
          <w:rFonts w:ascii="Tahoma" w:eastAsiaTheme="minorEastAsia" w:hAnsi="Tahoma" w:cs="Tahoma"/>
          <w:sz w:val="24"/>
          <w:szCs w:val="24"/>
          <w:lang w:eastAsia="es-MX"/>
        </w:rPr>
        <w:t xml:space="preserve"> exigibles en un plazo </w:t>
      </w:r>
      <w:r w:rsidR="0067226F" w:rsidRPr="002A074C">
        <w:rPr>
          <w:rFonts w:ascii="Tahoma" w:eastAsiaTheme="minorEastAsia" w:hAnsi="Tahoma" w:cs="Tahoma"/>
          <w:sz w:val="24"/>
          <w:szCs w:val="24"/>
          <w:lang w:eastAsia="es-MX"/>
        </w:rPr>
        <w:t xml:space="preserve">no </w:t>
      </w:r>
      <w:r w:rsidR="004718F3" w:rsidRPr="002A074C">
        <w:rPr>
          <w:rFonts w:ascii="Tahoma" w:eastAsiaTheme="minorEastAsia" w:hAnsi="Tahoma" w:cs="Tahoma"/>
          <w:sz w:val="24"/>
          <w:szCs w:val="24"/>
          <w:lang w:eastAsia="es-MX"/>
        </w:rPr>
        <w:t>mayor a doce</w:t>
      </w:r>
      <w:r w:rsidRPr="002A074C">
        <w:rPr>
          <w:rFonts w:ascii="Tahoma" w:eastAsiaTheme="minorEastAsia" w:hAnsi="Tahoma" w:cs="Tahoma"/>
          <w:sz w:val="24"/>
          <w:szCs w:val="24"/>
          <w:lang w:eastAsia="es-MX"/>
        </w:rPr>
        <w:t xml:space="preserve"> meses</w:t>
      </w:r>
      <w:r w:rsidR="004718F3"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393288" w:rsidRPr="0079177E" w:rsidTr="00002E22">
        <w:trPr>
          <w:trHeight w:val="315"/>
        </w:trPr>
        <w:tc>
          <w:tcPr>
            <w:tcW w:w="4899" w:type="dxa"/>
            <w:tcBorders>
              <w:top w:val="single" w:sz="8" w:space="0" w:color="auto"/>
              <w:left w:val="single" w:sz="8" w:space="0" w:color="auto"/>
              <w:bottom w:val="single" w:sz="8" w:space="0" w:color="auto"/>
              <w:right w:val="single" w:sz="8" w:space="0" w:color="auto"/>
            </w:tcBorders>
            <w:shd w:val="clear" w:color="auto" w:fill="E36C0A" w:themeFill="accent6" w:themeFillShade="BF"/>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393288"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0D6382" w:rsidRPr="0079177E" w:rsidTr="0079177E">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rsidR="000D6382" w:rsidRPr="0079177E" w:rsidRDefault="000D6382" w:rsidP="002C4728">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sidR="002C4728">
              <w:rPr>
                <w:rFonts w:ascii="Tahoma" w:eastAsia="Times New Roman" w:hAnsi="Tahoma" w:cs="Tahoma"/>
                <w:b/>
                <w:bCs/>
                <w:color w:val="000000"/>
                <w:sz w:val="20"/>
                <w:szCs w:val="20"/>
                <w:lang w:eastAsia="es-MX"/>
              </w:rPr>
              <w:t>532</w:t>
            </w:r>
            <w:r w:rsidRPr="0079177E">
              <w:rPr>
                <w:rFonts w:ascii="Tahoma" w:eastAsia="Times New Roman" w:hAnsi="Tahoma" w:cs="Tahoma"/>
                <w:b/>
                <w:bCs/>
                <w:color w:val="000000"/>
                <w:sz w:val="20"/>
                <w:szCs w:val="20"/>
                <w:lang w:eastAsia="es-MX"/>
              </w:rPr>
              <w:t>,</w:t>
            </w:r>
            <w:r w:rsidR="002C4728">
              <w:rPr>
                <w:rFonts w:ascii="Tahoma" w:eastAsia="Times New Roman" w:hAnsi="Tahoma" w:cs="Tahoma"/>
                <w:b/>
                <w:bCs/>
                <w:color w:val="000000"/>
                <w:sz w:val="20"/>
                <w:szCs w:val="20"/>
                <w:lang w:eastAsia="es-MX"/>
              </w:rPr>
              <w:t>899.03</w:t>
            </w:r>
          </w:p>
        </w:tc>
        <w:tc>
          <w:tcPr>
            <w:tcW w:w="1480" w:type="dxa"/>
            <w:tcBorders>
              <w:top w:val="nil"/>
              <w:left w:val="nil"/>
              <w:bottom w:val="single" w:sz="8" w:space="0" w:color="auto"/>
              <w:right w:val="single" w:sz="8" w:space="0" w:color="auto"/>
            </w:tcBorders>
            <w:shd w:val="clear" w:color="auto" w:fill="auto"/>
            <w:noWrap/>
            <w:vAlign w:val="center"/>
            <w:hideMark/>
          </w:tcPr>
          <w:p w:rsidR="000D6382" w:rsidRPr="0079177E" w:rsidRDefault="000D6382" w:rsidP="0067268B">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703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734.09</w:t>
            </w:r>
          </w:p>
        </w:tc>
      </w:tr>
      <w:tr w:rsidR="000D638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0D6382" w:rsidRPr="0079177E" w:rsidRDefault="000D6382"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sidR="002C4728">
              <w:rPr>
                <w:rFonts w:ascii="Tahoma" w:eastAsia="Times New Roman" w:hAnsi="Tahoma" w:cs="Tahoma"/>
                <w:color w:val="000000"/>
                <w:sz w:val="20"/>
                <w:szCs w:val="20"/>
                <w:lang w:eastAsia="es-MX"/>
              </w:rPr>
              <w:t>357</w:t>
            </w:r>
            <w:r w:rsidRPr="0079177E">
              <w:rPr>
                <w:rFonts w:ascii="Tahoma" w:eastAsia="Times New Roman" w:hAnsi="Tahoma" w:cs="Tahoma"/>
                <w:color w:val="000000"/>
                <w:sz w:val="20"/>
                <w:szCs w:val="20"/>
                <w:lang w:eastAsia="es-MX"/>
              </w:rPr>
              <w:t>,</w:t>
            </w:r>
            <w:r w:rsidR="002C4728">
              <w:rPr>
                <w:rFonts w:ascii="Tahoma" w:eastAsia="Times New Roman" w:hAnsi="Tahoma" w:cs="Tahoma"/>
                <w:color w:val="000000"/>
                <w:sz w:val="20"/>
                <w:szCs w:val="20"/>
                <w:lang w:eastAsia="es-MX"/>
              </w:rPr>
              <w:t>192.23</w:t>
            </w:r>
          </w:p>
        </w:tc>
        <w:tc>
          <w:tcPr>
            <w:tcW w:w="1480" w:type="dxa"/>
            <w:tcBorders>
              <w:top w:val="nil"/>
              <w:left w:val="nil"/>
              <w:bottom w:val="single" w:sz="8" w:space="0" w:color="auto"/>
              <w:right w:val="single" w:sz="8" w:space="0" w:color="auto"/>
            </w:tcBorders>
            <w:shd w:val="clear" w:color="auto" w:fill="auto"/>
            <w:noWrap/>
            <w:vAlign w:val="center"/>
          </w:tcPr>
          <w:p w:rsidR="000D6382" w:rsidRPr="0079177E"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w:t>
            </w:r>
          </w:p>
        </w:tc>
      </w:tr>
      <w:tr w:rsidR="000D6382" w:rsidRPr="0079177E" w:rsidTr="00EB1A9A">
        <w:trPr>
          <w:trHeight w:val="31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rsidR="000D6382" w:rsidRPr="0079177E" w:rsidRDefault="000D6382"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w:t>
            </w:r>
            <w:r w:rsidR="002C4728">
              <w:rPr>
                <w:rFonts w:ascii="Tahoma" w:eastAsia="Times New Roman" w:hAnsi="Tahoma" w:cs="Tahoma"/>
                <w:color w:val="000000"/>
                <w:sz w:val="20"/>
                <w:szCs w:val="20"/>
                <w:lang w:eastAsia="es-MX"/>
              </w:rPr>
              <w:t>68</w:t>
            </w:r>
            <w:r w:rsidRPr="0079177E">
              <w:rPr>
                <w:rFonts w:ascii="Tahoma" w:eastAsia="Times New Roman" w:hAnsi="Tahoma" w:cs="Tahoma"/>
                <w:color w:val="000000"/>
                <w:sz w:val="20"/>
                <w:szCs w:val="20"/>
                <w:lang w:eastAsia="es-MX"/>
              </w:rPr>
              <w:t>,</w:t>
            </w:r>
            <w:r w:rsidR="002C4728">
              <w:rPr>
                <w:rFonts w:ascii="Tahoma" w:eastAsia="Times New Roman" w:hAnsi="Tahoma" w:cs="Tahoma"/>
                <w:color w:val="000000"/>
                <w:sz w:val="20"/>
                <w:szCs w:val="20"/>
                <w:lang w:eastAsia="es-MX"/>
              </w:rPr>
              <w:t>236</w:t>
            </w:r>
            <w:r>
              <w:rPr>
                <w:rFonts w:ascii="Tahoma" w:eastAsia="Times New Roman" w:hAnsi="Tahoma" w:cs="Tahoma"/>
                <w:color w:val="000000"/>
                <w:sz w:val="20"/>
                <w:szCs w:val="20"/>
                <w:lang w:eastAsia="es-MX"/>
              </w:rPr>
              <w:t>.</w:t>
            </w:r>
            <w:r w:rsidR="002C4728">
              <w:rPr>
                <w:rFonts w:ascii="Tahoma" w:eastAsia="Times New Roman" w:hAnsi="Tahoma" w:cs="Tahoma"/>
                <w:color w:val="000000"/>
                <w:sz w:val="20"/>
                <w:szCs w:val="20"/>
                <w:lang w:eastAsia="es-MX"/>
              </w:rPr>
              <w:t>33</w:t>
            </w:r>
          </w:p>
        </w:tc>
        <w:tc>
          <w:tcPr>
            <w:tcW w:w="1480" w:type="dxa"/>
            <w:tcBorders>
              <w:top w:val="nil"/>
              <w:left w:val="nil"/>
              <w:bottom w:val="single" w:sz="8" w:space="0" w:color="auto"/>
              <w:right w:val="single" w:sz="8" w:space="0" w:color="auto"/>
            </w:tcBorders>
            <w:shd w:val="clear" w:color="auto" w:fill="auto"/>
            <w:noWrap/>
            <w:vAlign w:val="center"/>
          </w:tcPr>
          <w:p w:rsidR="000D6382" w:rsidRPr="0079177E"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092.51</w:t>
            </w:r>
          </w:p>
        </w:tc>
      </w:tr>
      <w:tr w:rsidR="000D638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rsidR="000D6382" w:rsidRPr="0079177E" w:rsidRDefault="002C4728"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D6382">
              <w:rPr>
                <w:rFonts w:ascii="Tahoma" w:eastAsia="Times New Roman" w:hAnsi="Tahoma" w:cs="Tahoma"/>
                <w:color w:val="000000"/>
                <w:sz w:val="20"/>
                <w:szCs w:val="20"/>
                <w:lang w:eastAsia="es-MX"/>
              </w:rPr>
              <w:t>8</w:t>
            </w:r>
            <w:r w:rsidR="000D6382" w:rsidRPr="0079177E">
              <w:rPr>
                <w:rFonts w:ascii="Tahoma" w:eastAsia="Times New Roman" w:hAnsi="Tahoma" w:cs="Tahoma"/>
                <w:color w:val="000000"/>
                <w:sz w:val="20"/>
                <w:szCs w:val="20"/>
                <w:lang w:eastAsia="es-MX"/>
              </w:rPr>
              <w:t>,</w:t>
            </w:r>
            <w:r w:rsidR="000D6382">
              <w:rPr>
                <w:rFonts w:ascii="Tahoma" w:eastAsia="Times New Roman" w:hAnsi="Tahoma" w:cs="Tahoma"/>
                <w:color w:val="000000"/>
                <w:sz w:val="20"/>
                <w:szCs w:val="20"/>
                <w:lang w:eastAsia="es-MX"/>
              </w:rPr>
              <w:t>000</w:t>
            </w:r>
            <w:r w:rsidR="000D6382" w:rsidRPr="0079177E">
              <w:rPr>
                <w:rFonts w:ascii="Tahoma" w:eastAsia="Times New Roman" w:hAnsi="Tahoma" w:cs="Tahoma"/>
                <w:color w:val="000000"/>
                <w:sz w:val="20"/>
                <w:szCs w:val="20"/>
                <w:lang w:eastAsia="es-MX"/>
              </w:rPr>
              <w:t>.</w:t>
            </w:r>
            <w:r w:rsidR="000D6382">
              <w:rPr>
                <w:rFonts w:ascii="Tahoma" w:eastAsia="Times New Roman" w:hAnsi="Tahoma" w:cs="Tahoma"/>
                <w:color w:val="000000"/>
                <w:sz w:val="20"/>
                <w:szCs w:val="20"/>
                <w:lang w:eastAsia="es-MX"/>
              </w:rPr>
              <w:t>12</w:t>
            </w:r>
          </w:p>
        </w:tc>
        <w:tc>
          <w:tcPr>
            <w:tcW w:w="1480" w:type="dxa"/>
            <w:tcBorders>
              <w:top w:val="nil"/>
              <w:left w:val="nil"/>
              <w:bottom w:val="single" w:sz="8" w:space="0" w:color="auto"/>
              <w:right w:val="single" w:sz="8" w:space="0" w:color="auto"/>
            </w:tcBorders>
            <w:shd w:val="clear" w:color="auto" w:fill="auto"/>
            <w:noWrap/>
            <w:vAlign w:val="center"/>
          </w:tcPr>
          <w:p w:rsidR="000D6382" w:rsidRPr="0079177E"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0D6382" w:rsidRPr="0079177E" w:rsidTr="00EB1A9A">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rsidR="000D6382" w:rsidRPr="0079177E" w:rsidRDefault="002C4728" w:rsidP="002C47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w:t>
            </w:r>
            <w:r w:rsidR="000D6382"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470</w:t>
            </w:r>
            <w:r w:rsidR="000D6382"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c>
          <w:tcPr>
            <w:tcW w:w="1480" w:type="dxa"/>
            <w:tcBorders>
              <w:top w:val="nil"/>
              <w:left w:val="nil"/>
              <w:bottom w:val="single" w:sz="8" w:space="0" w:color="auto"/>
              <w:right w:val="single" w:sz="8" w:space="0" w:color="auto"/>
            </w:tcBorders>
            <w:shd w:val="clear" w:color="auto" w:fill="auto"/>
            <w:noWrap/>
            <w:vAlign w:val="center"/>
          </w:tcPr>
          <w:p w:rsidR="000D6382" w:rsidRPr="0079177E" w:rsidRDefault="000D6382" w:rsidP="0067268B">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95,079.02</w:t>
            </w:r>
          </w:p>
        </w:tc>
      </w:tr>
    </w:tbl>
    <w:p w:rsidR="00E841E9" w:rsidRPr="002A074C" w:rsidRDefault="00E841E9" w:rsidP="00936D2F">
      <w:pPr>
        <w:spacing w:line="360" w:lineRule="auto"/>
        <w:jc w:val="both"/>
        <w:rPr>
          <w:rFonts w:ascii="Tahoma" w:hAnsi="Tahoma" w:cs="Tahoma"/>
          <w:sz w:val="24"/>
          <w:szCs w:val="24"/>
        </w:rPr>
      </w:pP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rsidR="00CF291E" w:rsidRDefault="003F0738" w:rsidP="00936D2F">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sidR="00362E72">
        <w:rPr>
          <w:rFonts w:ascii="Tahoma" w:hAnsi="Tahoma" w:cs="Tahoma"/>
          <w:sz w:val="24"/>
          <w:szCs w:val="24"/>
        </w:rPr>
        <w:t>eses.</w:t>
      </w:r>
    </w:p>
    <w:p w:rsidR="00362E72" w:rsidRPr="002A074C" w:rsidRDefault="00362E72" w:rsidP="00936D2F">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79177E" w:rsidRPr="0079177E" w:rsidTr="00FE7850">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79177E" w:rsidRPr="0079177E" w:rsidRDefault="0079177E" w:rsidP="0079177E">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4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79177E" w:rsidRPr="0079177E" w:rsidRDefault="0079177E" w:rsidP="000D6382">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0D6382" w:rsidRPr="0079177E" w:rsidTr="0079177E">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rsidR="000D6382" w:rsidRPr="0079177E" w:rsidRDefault="00542FC2" w:rsidP="00542FC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1,255</w:t>
            </w:r>
            <w:r w:rsidR="000D6382"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w:t>
            </w:r>
            <w:r w:rsidR="002C4728">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55</w:t>
            </w:r>
          </w:p>
        </w:tc>
        <w:tc>
          <w:tcPr>
            <w:tcW w:w="1480" w:type="dxa"/>
            <w:tcBorders>
              <w:top w:val="nil"/>
              <w:left w:val="nil"/>
              <w:bottom w:val="single" w:sz="8" w:space="0" w:color="auto"/>
              <w:right w:val="single" w:sz="8" w:space="0" w:color="auto"/>
            </w:tcBorders>
            <w:shd w:val="clear" w:color="auto" w:fill="auto"/>
            <w:noWrap/>
            <w:vAlign w:val="center"/>
            <w:hideMark/>
          </w:tcPr>
          <w:p w:rsidR="000D6382" w:rsidRPr="0079177E"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1,003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w:t>
            </w:r>
          </w:p>
        </w:tc>
      </w:tr>
      <w:tr w:rsidR="000D6382" w:rsidRPr="0079177E" w:rsidTr="0079177E">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rsidR="000D6382" w:rsidRPr="0079177E" w:rsidRDefault="002C4728" w:rsidP="00542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w:t>
            </w:r>
            <w:r w:rsidR="00542FC2">
              <w:rPr>
                <w:rFonts w:ascii="Tahoma" w:eastAsia="Times New Roman" w:hAnsi="Tahoma" w:cs="Tahoma"/>
                <w:color w:val="000000"/>
                <w:sz w:val="20"/>
                <w:szCs w:val="20"/>
                <w:lang w:eastAsia="es-MX"/>
              </w:rPr>
              <w:t>1</w:t>
            </w:r>
            <w:r w:rsidR="000D6382"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0D6382"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hideMark/>
          </w:tcPr>
          <w:p w:rsidR="000D6382" w:rsidRPr="0079177E"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65</w:t>
            </w:r>
          </w:p>
        </w:tc>
      </w:tr>
      <w:tr w:rsidR="000D6382" w:rsidRPr="0079177E" w:rsidTr="00AC26D2">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rsidR="000D6382" w:rsidRPr="0079177E" w:rsidRDefault="000D6382" w:rsidP="0079177E">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rsidR="000D6382" w:rsidRDefault="000D6382" w:rsidP="00542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542FC2">
              <w:rPr>
                <w:rFonts w:ascii="Tahoma" w:eastAsia="Times New Roman" w:hAnsi="Tahoma" w:cs="Tahoma"/>
                <w:color w:val="000000"/>
                <w:sz w:val="20"/>
                <w:szCs w:val="20"/>
                <w:lang w:eastAsia="es-MX"/>
              </w:rPr>
              <w:t>03</w:t>
            </w:r>
            <w:r w:rsidRPr="0079177E">
              <w:rPr>
                <w:rFonts w:ascii="Tahoma" w:eastAsia="Times New Roman" w:hAnsi="Tahoma" w:cs="Tahoma"/>
                <w:color w:val="000000"/>
                <w:sz w:val="20"/>
                <w:szCs w:val="20"/>
                <w:lang w:eastAsia="es-MX"/>
              </w:rPr>
              <w:t>,</w:t>
            </w:r>
            <w:r w:rsidR="00542FC2">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sidR="00542FC2">
              <w:rPr>
                <w:rFonts w:ascii="Tahoma" w:eastAsia="Times New Roman" w:hAnsi="Tahoma" w:cs="Tahoma"/>
                <w:color w:val="000000"/>
                <w:sz w:val="20"/>
                <w:szCs w:val="20"/>
                <w:lang w:eastAsia="es-MX"/>
              </w:rPr>
              <w:t>97</w:t>
            </w:r>
          </w:p>
        </w:tc>
        <w:tc>
          <w:tcPr>
            <w:tcW w:w="1480" w:type="dxa"/>
            <w:tcBorders>
              <w:top w:val="nil"/>
              <w:left w:val="nil"/>
              <w:bottom w:val="single" w:sz="4" w:space="0" w:color="auto"/>
              <w:right w:val="single" w:sz="8" w:space="0" w:color="auto"/>
            </w:tcBorders>
            <w:shd w:val="clear" w:color="auto" w:fill="auto"/>
            <w:noWrap/>
            <w:vAlign w:val="center"/>
          </w:tcPr>
          <w:p w:rsidR="000D6382"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424</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w:t>
            </w:r>
          </w:p>
        </w:tc>
      </w:tr>
      <w:tr w:rsidR="000D6382" w:rsidRPr="0079177E" w:rsidTr="00AC26D2">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0D6382" w:rsidRPr="0079177E" w:rsidRDefault="000D6382" w:rsidP="0079177E">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0D6382" w:rsidRDefault="00542FC2" w:rsidP="00542FC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623.58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382"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127,236.74</w:t>
            </w:r>
          </w:p>
        </w:tc>
      </w:tr>
    </w:tbl>
    <w:p w:rsidR="0087057C" w:rsidRPr="002A074C" w:rsidRDefault="0087057C" w:rsidP="00936D2F">
      <w:pPr>
        <w:spacing w:line="360" w:lineRule="auto"/>
        <w:jc w:val="both"/>
        <w:rPr>
          <w:rFonts w:ascii="Tahoma" w:hAnsi="Tahoma" w:cs="Tahoma"/>
          <w:sz w:val="24"/>
          <w:szCs w:val="24"/>
        </w:rPr>
      </w:pPr>
    </w:p>
    <w:p w:rsidR="00362E72" w:rsidRPr="002A074C" w:rsidRDefault="00362E72" w:rsidP="00936D2F">
      <w:pPr>
        <w:spacing w:line="360" w:lineRule="auto"/>
        <w:jc w:val="both"/>
        <w:rPr>
          <w:rFonts w:ascii="Tahoma" w:eastAsiaTheme="minorEastAsia" w:hAnsi="Tahoma" w:cs="Tahoma"/>
          <w:sz w:val="24"/>
          <w:szCs w:val="24"/>
          <w:u w:val="single"/>
          <w:lang w:eastAsia="es-MX"/>
        </w:rPr>
      </w:pPr>
    </w:p>
    <w:p w:rsidR="00EC6A10" w:rsidRPr="002A074C" w:rsidRDefault="00EC6A10" w:rsidP="00936D2F">
      <w:pPr>
        <w:spacing w:line="360" w:lineRule="auto"/>
        <w:jc w:val="both"/>
        <w:rPr>
          <w:rFonts w:ascii="Tahoma" w:hAnsi="Tahoma" w:cs="Tahoma"/>
          <w:sz w:val="24"/>
          <w:szCs w:val="24"/>
          <w:u w:val="single"/>
        </w:rPr>
      </w:pPr>
    </w:p>
    <w:p w:rsidR="008160D9" w:rsidRPr="002A074C" w:rsidRDefault="008160D9" w:rsidP="008160D9">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lastRenderedPageBreak/>
        <w:t>Bienes Disponibles para su Transformación o Consumo (inventarios)</w:t>
      </w:r>
    </w:p>
    <w:p w:rsidR="008160D9" w:rsidRPr="002A074C" w:rsidRDefault="008160D9" w:rsidP="00936D2F">
      <w:pPr>
        <w:spacing w:line="360" w:lineRule="auto"/>
        <w:jc w:val="both"/>
        <w:rPr>
          <w:rFonts w:ascii="Tahoma" w:hAnsi="Tahoma" w:cs="Tahoma"/>
          <w:sz w:val="24"/>
          <w:szCs w:val="24"/>
        </w:rPr>
      </w:pPr>
      <w:r w:rsidRPr="002A074C">
        <w:rPr>
          <w:rFonts w:ascii="Tahoma" w:hAnsi="Tahoma" w:cs="Tahoma"/>
          <w:sz w:val="24"/>
          <w:szCs w:val="24"/>
        </w:rPr>
        <w:t>No aplica</w:t>
      </w:r>
    </w:p>
    <w:p w:rsidR="00566762" w:rsidRPr="002A074C" w:rsidRDefault="00566762" w:rsidP="00566762">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rsidR="00566762" w:rsidRPr="002A074C" w:rsidRDefault="00566762" w:rsidP="00566762">
      <w:pPr>
        <w:spacing w:after="80" w:line="203" w:lineRule="exact"/>
        <w:rPr>
          <w:rFonts w:ascii="Tahoma" w:eastAsia="Times New Roman" w:hAnsi="Tahoma" w:cs="Tahoma"/>
          <w:sz w:val="24"/>
          <w:szCs w:val="24"/>
          <w:u w:val="single"/>
          <w:lang w:eastAsia="es-ES"/>
        </w:rPr>
      </w:pPr>
    </w:p>
    <w:p w:rsidR="0020396A" w:rsidRPr="002A074C" w:rsidRDefault="00566762" w:rsidP="00936D2F">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rsidR="00DD11D2" w:rsidRPr="002A074C" w:rsidRDefault="0020396A" w:rsidP="00936D2F">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772BD7" w:rsidRPr="00772BD7" w:rsidTr="00772BD7">
        <w:trPr>
          <w:trHeight w:val="315"/>
        </w:trPr>
        <w:tc>
          <w:tcPr>
            <w:tcW w:w="4300"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rsidR="00772BD7" w:rsidRPr="00772BD7" w:rsidRDefault="00772BD7" w:rsidP="00772BD7">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0D6382">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0D6382">
              <w:rPr>
                <w:rFonts w:ascii="Calibri" w:eastAsia="Times New Roman" w:hAnsi="Calibri" w:cs="Calibri"/>
                <w:b/>
                <w:bCs/>
                <w:color w:val="000000"/>
                <w:sz w:val="24"/>
                <w:szCs w:val="24"/>
                <w:lang w:eastAsia="es-MX"/>
              </w:rPr>
              <w:t>20</w:t>
            </w:r>
          </w:p>
        </w:tc>
        <w:tc>
          <w:tcPr>
            <w:tcW w:w="2000" w:type="dxa"/>
            <w:tcBorders>
              <w:top w:val="single" w:sz="4" w:space="0" w:color="auto"/>
              <w:left w:val="nil"/>
              <w:bottom w:val="single" w:sz="4" w:space="0" w:color="auto"/>
              <w:right w:val="single" w:sz="4" w:space="0" w:color="auto"/>
            </w:tcBorders>
            <w:shd w:val="clear" w:color="000000" w:fill="E26B0A"/>
            <w:noWrap/>
            <w:vAlign w:val="bottom"/>
            <w:hideMark/>
          </w:tcPr>
          <w:p w:rsidR="00772BD7" w:rsidRPr="00772BD7" w:rsidRDefault="00772BD7" w:rsidP="000D6382">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201</w:t>
            </w:r>
            <w:r w:rsidR="000D6382">
              <w:rPr>
                <w:rFonts w:ascii="Calibri" w:eastAsia="Times New Roman" w:hAnsi="Calibri" w:cs="Calibri"/>
                <w:b/>
                <w:bCs/>
                <w:color w:val="000000"/>
                <w:sz w:val="24"/>
                <w:szCs w:val="24"/>
                <w:lang w:eastAsia="es-MX"/>
              </w:rPr>
              <w:t>9</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D02379">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D02379">
              <w:rPr>
                <w:rFonts w:ascii="Tahoma" w:eastAsia="Times New Roman" w:hAnsi="Tahoma" w:cs="Tahoma"/>
                <w:b/>
                <w:bCs/>
                <w:color w:val="000000"/>
                <w:sz w:val="20"/>
                <w:szCs w:val="20"/>
                <w:lang w:eastAsia="es-MX"/>
              </w:rPr>
              <w:t>721</w:t>
            </w:r>
            <w:r w:rsidRPr="00772BD7">
              <w:rPr>
                <w:rFonts w:ascii="Tahoma" w:eastAsia="Times New Roman" w:hAnsi="Tahoma" w:cs="Tahoma"/>
                <w:b/>
                <w:bCs/>
                <w:color w:val="000000"/>
                <w:sz w:val="20"/>
                <w:szCs w:val="20"/>
                <w:lang w:eastAsia="es-MX"/>
              </w:rPr>
              <w:t>,</w:t>
            </w:r>
            <w:r w:rsidR="00D02379">
              <w:rPr>
                <w:rFonts w:ascii="Tahoma" w:eastAsia="Times New Roman" w:hAnsi="Tahoma" w:cs="Tahoma"/>
                <w:b/>
                <w:bCs/>
                <w:color w:val="000000"/>
                <w:sz w:val="20"/>
                <w:szCs w:val="20"/>
                <w:lang w:eastAsia="es-MX"/>
              </w:rPr>
              <w:t>475</w:t>
            </w:r>
            <w:r w:rsidRPr="00772BD7">
              <w:rPr>
                <w:rFonts w:ascii="Tahoma" w:eastAsia="Times New Roman" w:hAnsi="Tahoma" w:cs="Tahoma"/>
                <w:b/>
                <w:bCs/>
                <w:color w:val="000000"/>
                <w:sz w:val="20"/>
                <w:szCs w:val="20"/>
                <w:lang w:eastAsia="es-MX"/>
              </w:rPr>
              <w:t>,</w:t>
            </w:r>
            <w:r w:rsidR="00D02379">
              <w:rPr>
                <w:rFonts w:ascii="Tahoma" w:eastAsia="Times New Roman" w:hAnsi="Tahoma" w:cs="Tahoma"/>
                <w:b/>
                <w:bCs/>
                <w:color w:val="000000"/>
                <w:sz w:val="20"/>
                <w:szCs w:val="20"/>
                <w:lang w:eastAsia="es-MX"/>
              </w:rPr>
              <w:t>839.62</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690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641</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404</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84</w:t>
            </w:r>
            <w:r w:rsidRPr="00772BD7">
              <w:rPr>
                <w:rFonts w:ascii="Tahoma" w:eastAsia="Times New Roman" w:hAnsi="Tahoma" w:cs="Tahoma"/>
                <w:b/>
                <w:bCs/>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D02379">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277</w:t>
            </w:r>
            <w:r>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655.49</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59</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618,893.43</w:t>
            </w:r>
            <w:r w:rsidRPr="00772BD7">
              <w:rPr>
                <w:rFonts w:ascii="Tahoma" w:eastAsia="Times New Roman" w:hAnsi="Tahoma" w:cs="Tahoma"/>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D02379">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826.66</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w:t>
            </w:r>
            <w:r w:rsidRPr="00772BD7">
              <w:rPr>
                <w:rFonts w:ascii="Tahoma" w:eastAsia="Times New Roman" w:hAnsi="Tahoma" w:cs="Tahoma"/>
                <w:color w:val="000000"/>
                <w:sz w:val="20"/>
                <w:szCs w:val="20"/>
                <w:lang w:eastAsia="es-MX"/>
              </w:rPr>
              <w:t xml:space="preserve"> </w:t>
            </w:r>
          </w:p>
        </w:tc>
      </w:tr>
      <w:tr w:rsidR="00D02379"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rsidR="00D02379" w:rsidRPr="00772BD7" w:rsidRDefault="00D02379" w:rsidP="00772BD7">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rsidR="00D02379" w:rsidRPr="00772BD7" w:rsidRDefault="00D02379" w:rsidP="00D0237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rsidR="00D02379" w:rsidRPr="00772BD7" w:rsidRDefault="00D02379"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D02379">
              <w:rPr>
                <w:rFonts w:ascii="Tahoma" w:eastAsia="Times New Roman" w:hAnsi="Tahoma" w:cs="Tahoma"/>
                <w:color w:val="000000"/>
                <w:sz w:val="20"/>
                <w:szCs w:val="20"/>
                <w:lang w:eastAsia="es-MX"/>
              </w:rPr>
              <w:t>17</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000</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872</w:t>
            </w:r>
            <w:r>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79</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176.21</w:t>
            </w:r>
            <w:r w:rsidRPr="00772BD7">
              <w:rPr>
                <w:rFonts w:ascii="Tahoma" w:eastAsia="Times New Roman" w:hAnsi="Tahoma" w:cs="Tahoma"/>
                <w:color w:val="000000"/>
                <w:sz w:val="20"/>
                <w:szCs w:val="20"/>
                <w:lang w:eastAsia="es-MX"/>
              </w:rPr>
              <w:t xml:space="preserve"> </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D02379">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r w:rsidR="00D02379">
              <w:rPr>
                <w:rFonts w:ascii="Tahoma" w:eastAsia="Times New Roman" w:hAnsi="Tahoma" w:cs="Tahoma"/>
                <w:color w:val="000000"/>
                <w:sz w:val="20"/>
                <w:szCs w:val="20"/>
                <w:lang w:eastAsia="es-MX"/>
              </w:rPr>
              <w:t>1</w:t>
            </w:r>
            <w:r w:rsidRPr="00772BD7">
              <w:rPr>
                <w:rFonts w:ascii="Tahoma" w:eastAsia="Times New Roman" w:hAnsi="Tahoma" w:cs="Tahoma"/>
                <w:color w:val="000000"/>
                <w:sz w:val="20"/>
                <w:szCs w:val="20"/>
                <w:lang w:eastAsia="es-MX"/>
              </w:rPr>
              <w:t>,</w:t>
            </w:r>
            <w:r w:rsidR="00D02379">
              <w:rPr>
                <w:rFonts w:ascii="Tahoma" w:eastAsia="Times New Roman" w:hAnsi="Tahoma" w:cs="Tahoma"/>
                <w:color w:val="000000"/>
                <w:sz w:val="20"/>
                <w:szCs w:val="20"/>
                <w:lang w:eastAsia="es-MX"/>
              </w:rPr>
              <w:t>768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98511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BD445E">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sidR="00BD445E">
              <w:rPr>
                <w:rFonts w:ascii="Tahoma" w:eastAsia="Times New Roman" w:hAnsi="Tahoma" w:cs="Tahoma"/>
                <w:b/>
                <w:bCs/>
                <w:color w:val="000000"/>
                <w:sz w:val="20"/>
                <w:szCs w:val="20"/>
                <w:lang w:eastAsia="es-MX"/>
              </w:rPr>
              <w:t>108,882</w:t>
            </w:r>
            <w:r w:rsidRPr="00772BD7">
              <w:rPr>
                <w:rFonts w:ascii="Tahoma" w:eastAsia="Times New Roman" w:hAnsi="Tahoma" w:cs="Tahoma"/>
                <w:b/>
                <w:bCs/>
                <w:color w:val="000000"/>
                <w:sz w:val="20"/>
                <w:szCs w:val="20"/>
                <w:lang w:eastAsia="es-MX"/>
              </w:rPr>
              <w:t>,</w:t>
            </w:r>
            <w:r w:rsidR="00BD445E">
              <w:rPr>
                <w:rFonts w:ascii="Tahoma" w:eastAsia="Times New Roman" w:hAnsi="Tahoma" w:cs="Tahoma"/>
                <w:b/>
                <w:bCs/>
                <w:color w:val="000000"/>
                <w:sz w:val="20"/>
                <w:szCs w:val="20"/>
                <w:lang w:eastAsia="es-MX"/>
              </w:rPr>
              <w:t>699.20</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9</w:t>
            </w:r>
            <w:r>
              <w:rPr>
                <w:rFonts w:ascii="Tahoma" w:eastAsia="Times New Roman" w:hAnsi="Tahoma" w:cs="Tahoma"/>
                <w:b/>
                <w:bCs/>
                <w:color w:val="000000"/>
                <w:sz w:val="20"/>
                <w:szCs w:val="20"/>
                <w:lang w:eastAsia="es-MX"/>
              </w:rPr>
              <w:t>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907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67</w:t>
            </w:r>
            <w:r w:rsidRPr="00772BD7">
              <w:rPr>
                <w:rFonts w:ascii="Tahoma" w:eastAsia="Times New Roman" w:hAnsi="Tahoma" w:cs="Tahoma"/>
                <w:b/>
                <w:bCs/>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D445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886</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232</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58</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r w:rsidRPr="00772BD7">
              <w:rPr>
                <w:rFonts w:ascii="Tahoma" w:eastAsia="Times New Roman" w:hAnsi="Tahoma" w:cs="Tahoma"/>
                <w:color w:val="000000"/>
                <w:sz w:val="20"/>
                <w:szCs w:val="20"/>
                <w:lang w:eastAsia="es-MX"/>
              </w:rPr>
              <w:t xml:space="preserve"> </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BD445E">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140.48</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1,001,948.25 </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EF7596">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BD445E">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111</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586.05</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30,917,639.74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BD445E">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sidR="00BD445E">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743</w:t>
            </w:r>
            <w:r w:rsidRPr="00772BD7">
              <w:rPr>
                <w:rFonts w:ascii="Tahoma" w:eastAsia="Times New Roman" w:hAnsi="Tahoma" w:cs="Tahoma"/>
                <w:color w:val="000000"/>
                <w:sz w:val="20"/>
                <w:szCs w:val="20"/>
                <w:lang w:eastAsia="es-MX"/>
              </w:rPr>
              <w:t>,</w:t>
            </w:r>
            <w:r w:rsidR="00BD445E">
              <w:rPr>
                <w:rFonts w:ascii="Tahoma" w:eastAsia="Times New Roman" w:hAnsi="Tahoma" w:cs="Tahoma"/>
                <w:color w:val="000000"/>
                <w:sz w:val="20"/>
                <w:szCs w:val="20"/>
                <w:lang w:eastAsia="es-MX"/>
              </w:rPr>
              <w:t>182.88</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r w:rsidRPr="00772BD7">
              <w:rPr>
                <w:rFonts w:ascii="Tahoma" w:eastAsia="Times New Roman" w:hAnsi="Tahoma" w:cs="Tahoma"/>
                <w:color w:val="000000"/>
                <w:sz w:val="20"/>
                <w:szCs w:val="20"/>
                <w:lang w:eastAsia="es-MX"/>
              </w:rPr>
              <w:t xml:space="preserve">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C111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sidR="007C1111">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sidR="007C1111">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6,181,346.11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C111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sidR="007C1111">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sidR="007C1111">
              <w:rPr>
                <w:rFonts w:ascii="Tahoma" w:eastAsia="Times New Roman" w:hAnsi="Tahoma" w:cs="Tahoma"/>
                <w:color w:val="000000"/>
                <w:sz w:val="20"/>
                <w:szCs w:val="20"/>
                <w:lang w:eastAsia="es-MX"/>
              </w:rPr>
              <w:t>809.71</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3,033,059.71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0D6382" w:rsidRPr="00772BD7" w:rsidTr="00772BD7">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C1111">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sidR="007C1111">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sidR="007C1111">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sidR="007C1111">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1,060,389.40 </w:t>
            </w:r>
          </w:p>
        </w:tc>
      </w:tr>
      <w:tr w:rsidR="000D6382" w:rsidRPr="00772BD7" w:rsidTr="00772BD7">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0D6382" w:rsidRPr="00772BD7" w:rsidRDefault="000D6382" w:rsidP="00772BD7">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7C111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sidR="007C1111">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sidR="007C1111">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sidR="007C1111">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hideMark/>
          </w:tcPr>
          <w:p w:rsidR="000D6382" w:rsidRPr="00772BD7" w:rsidRDefault="000D6382" w:rsidP="0067268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1,060,389.40 </w:t>
            </w:r>
          </w:p>
        </w:tc>
      </w:tr>
    </w:tbl>
    <w:p w:rsidR="00566762" w:rsidRDefault="003F0738" w:rsidP="00772BD7">
      <w:pPr>
        <w:spacing w:line="360" w:lineRule="auto"/>
        <w:rPr>
          <w:rFonts w:ascii="Tahoma" w:hAnsi="Tahoma" w:cs="Tahoma"/>
          <w:b/>
          <w:sz w:val="24"/>
          <w:szCs w:val="24"/>
        </w:rPr>
      </w:pPr>
      <w:r w:rsidRPr="002A074C">
        <w:rPr>
          <w:rFonts w:ascii="Tahoma" w:hAnsi="Tahoma" w:cs="Tahoma"/>
          <w:b/>
          <w:sz w:val="24"/>
          <w:szCs w:val="24"/>
        </w:rPr>
        <w:t xml:space="preserve">        </w:t>
      </w:r>
    </w:p>
    <w:p w:rsidR="00566762" w:rsidRPr="002A074C" w:rsidRDefault="00566762" w:rsidP="00566762">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lastRenderedPageBreak/>
        <w:t>Estimaciones y Deterioros</w:t>
      </w:r>
    </w:p>
    <w:p w:rsidR="00566762" w:rsidRPr="002A074C" w:rsidRDefault="00566762" w:rsidP="00566762">
      <w:pPr>
        <w:pStyle w:val="Texto"/>
        <w:spacing w:after="80" w:line="203" w:lineRule="exact"/>
        <w:ind w:firstLine="0"/>
        <w:rPr>
          <w:rFonts w:ascii="Tahoma" w:hAnsi="Tahoma" w:cs="Tahoma"/>
          <w:sz w:val="24"/>
          <w:szCs w:val="24"/>
        </w:rPr>
      </w:pPr>
    </w:p>
    <w:p w:rsidR="00566762" w:rsidRPr="002A074C" w:rsidRDefault="00566762" w:rsidP="00566762">
      <w:pPr>
        <w:pStyle w:val="Texto"/>
        <w:spacing w:after="80" w:line="203" w:lineRule="exact"/>
        <w:ind w:firstLine="0"/>
        <w:rPr>
          <w:rFonts w:ascii="Tahoma" w:hAnsi="Tahoma" w:cs="Tahoma"/>
          <w:sz w:val="24"/>
          <w:szCs w:val="24"/>
        </w:rPr>
      </w:pPr>
      <w:r w:rsidRPr="002A074C">
        <w:rPr>
          <w:rFonts w:ascii="Tahoma" w:hAnsi="Tahoma" w:cs="Tahoma"/>
          <w:sz w:val="24"/>
          <w:szCs w:val="24"/>
        </w:rPr>
        <w:t>No se realizaron estimaciones y deterioros</w:t>
      </w:r>
    </w:p>
    <w:p w:rsidR="002953A6" w:rsidRDefault="002953A6" w:rsidP="00936D2F">
      <w:pPr>
        <w:spacing w:line="360" w:lineRule="auto"/>
        <w:rPr>
          <w:rFonts w:ascii="Tahoma" w:hAnsi="Tahoma" w:cs="Tahoma"/>
          <w:b/>
          <w:sz w:val="24"/>
          <w:szCs w:val="24"/>
          <w:lang w:val="es-ES"/>
        </w:rPr>
      </w:pPr>
    </w:p>
    <w:p w:rsidR="00566762" w:rsidRPr="002A074C" w:rsidRDefault="00566762" w:rsidP="00936D2F">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rsidR="002A074C" w:rsidRPr="00B220E5" w:rsidRDefault="00566762" w:rsidP="00936D2F">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rsidR="003F0738" w:rsidRPr="002A074C" w:rsidRDefault="003F0738" w:rsidP="00936D2F">
      <w:pPr>
        <w:spacing w:line="360" w:lineRule="auto"/>
        <w:rPr>
          <w:rFonts w:ascii="Tahoma" w:hAnsi="Tahoma" w:cs="Tahoma"/>
          <w:b/>
          <w:sz w:val="24"/>
          <w:szCs w:val="24"/>
        </w:rPr>
      </w:pPr>
      <w:r w:rsidRPr="002A074C">
        <w:rPr>
          <w:rFonts w:ascii="Tahoma" w:hAnsi="Tahoma" w:cs="Tahoma"/>
          <w:b/>
          <w:sz w:val="24"/>
          <w:szCs w:val="24"/>
        </w:rPr>
        <w:t xml:space="preserve"> II. Pasivo</w:t>
      </w:r>
    </w:p>
    <w:p w:rsidR="003F0738" w:rsidRPr="002A074C" w:rsidRDefault="003F0738" w:rsidP="00936D2F">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rsidR="005D5E09" w:rsidRDefault="003F0738" w:rsidP="00936D2F">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sidR="002D4AA1">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sidR="005D09B2">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rsidR="00274A59" w:rsidRPr="002A074C" w:rsidRDefault="00274A59" w:rsidP="00936D2F">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E85441" w:rsidRPr="00274A59" w:rsidTr="000D6382">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274A59" w:rsidRPr="00274A59" w:rsidRDefault="00274A59" w:rsidP="00274A59">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274A59" w:rsidP="000D6382">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72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274A59" w:rsidRPr="00274A59" w:rsidRDefault="001A5D40"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E85441"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E85441">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61</w:t>
            </w:r>
            <w:r w:rsidRPr="00274A59">
              <w:rPr>
                <w:rFonts w:ascii="Tahoma" w:eastAsia="Times New Roman" w:hAnsi="Tahoma" w:cs="Tahoma"/>
                <w:b/>
                <w:bCs/>
                <w:color w:val="000000"/>
                <w:sz w:val="20"/>
                <w:szCs w:val="20"/>
                <w:lang w:eastAsia="es-MX"/>
              </w:rPr>
              <w:t>,</w:t>
            </w:r>
            <w:r w:rsidR="00E85441">
              <w:rPr>
                <w:rFonts w:ascii="Tahoma" w:eastAsia="Times New Roman" w:hAnsi="Tahoma" w:cs="Tahoma"/>
                <w:b/>
                <w:bCs/>
                <w:color w:val="000000"/>
                <w:sz w:val="20"/>
                <w:szCs w:val="20"/>
                <w:lang w:eastAsia="es-MX"/>
              </w:rPr>
              <w:t>973</w:t>
            </w:r>
            <w:r w:rsidRPr="00274A59">
              <w:rPr>
                <w:rFonts w:ascii="Tahoma" w:eastAsia="Times New Roman" w:hAnsi="Tahoma" w:cs="Tahoma"/>
                <w:b/>
                <w:bCs/>
                <w:color w:val="000000"/>
                <w:sz w:val="20"/>
                <w:szCs w:val="20"/>
                <w:lang w:eastAsia="es-MX"/>
              </w:rPr>
              <w:t>,</w:t>
            </w:r>
            <w:r w:rsidR="00E85441">
              <w:rPr>
                <w:rFonts w:ascii="Tahoma" w:eastAsia="Times New Roman" w:hAnsi="Tahoma" w:cs="Tahoma"/>
                <w:b/>
                <w:bCs/>
                <w:color w:val="000000"/>
                <w:sz w:val="20"/>
                <w:szCs w:val="20"/>
                <w:lang w:eastAsia="es-MX"/>
              </w:rPr>
              <w:t>409.42</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1</w:t>
            </w:r>
            <w:r>
              <w:rPr>
                <w:rFonts w:ascii="Tahoma" w:eastAsia="Times New Roman" w:hAnsi="Tahoma" w:cs="Tahoma"/>
                <w:b/>
                <w:bCs/>
                <w:color w:val="000000"/>
                <w:sz w:val="20"/>
                <w:szCs w:val="20"/>
                <w:lang w:eastAsia="es-MX"/>
              </w:rPr>
              <w:t>61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432</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333</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E85441">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sidR="00E85441">
              <w:rPr>
                <w:rFonts w:ascii="Tahoma" w:eastAsia="Times New Roman" w:hAnsi="Tahoma" w:cs="Tahoma"/>
                <w:color w:val="000000"/>
                <w:sz w:val="20"/>
                <w:szCs w:val="20"/>
                <w:lang w:eastAsia="es-MX"/>
              </w:rPr>
              <w:t>728</w:t>
            </w:r>
            <w:r w:rsidRPr="00274A59">
              <w:rPr>
                <w:rFonts w:ascii="Tahoma" w:eastAsia="Times New Roman" w:hAnsi="Tahoma" w:cs="Tahoma"/>
                <w:color w:val="000000"/>
                <w:sz w:val="20"/>
                <w:szCs w:val="20"/>
                <w:lang w:eastAsia="es-MX"/>
              </w:rPr>
              <w:t>,</w:t>
            </w:r>
            <w:r w:rsidR="00E85441">
              <w:rPr>
                <w:rFonts w:ascii="Tahoma" w:eastAsia="Times New Roman" w:hAnsi="Tahoma" w:cs="Tahoma"/>
                <w:color w:val="000000"/>
                <w:sz w:val="20"/>
                <w:szCs w:val="20"/>
                <w:lang w:eastAsia="es-MX"/>
              </w:rPr>
              <w:t>038.11</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190.52</w:t>
            </w:r>
          </w:p>
        </w:tc>
      </w:tr>
      <w:tr w:rsidR="00E85441"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E85441"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694</w:t>
            </w:r>
            <w:r w:rsidR="000D638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001.13</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7,868</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397.52</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E85441"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537</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1,692,610.09</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E85441"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711</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261.01</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3,479,335.64</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E85441"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w:t>
            </w:r>
            <w:r w:rsidR="000D638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747</w:t>
            </w:r>
            <w:r w:rsidR="000D638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340.10</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579</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w:t>
            </w:r>
          </w:p>
        </w:tc>
      </w:tr>
      <w:tr w:rsidR="00E85441" w:rsidRPr="00274A59" w:rsidTr="000D6382">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E85441" w:rsidP="00E8544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793</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w:t>
            </w:r>
            <w:r w:rsidR="000D6382"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828,796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r>
      <w:tr w:rsidR="00E85441" w:rsidRPr="00274A59" w:rsidTr="000D6382">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rsidR="000D6382" w:rsidRPr="00274A59" w:rsidRDefault="000D6382" w:rsidP="00274A59">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877AF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c>
          <w:tcPr>
            <w:tcW w:w="1729" w:type="dxa"/>
            <w:tcBorders>
              <w:top w:val="nil"/>
              <w:left w:val="nil"/>
              <w:bottom w:val="single" w:sz="8" w:space="0" w:color="auto"/>
              <w:right w:val="single" w:sz="8" w:space="0" w:color="auto"/>
            </w:tcBorders>
            <w:shd w:val="clear" w:color="auto" w:fill="auto"/>
            <w:vAlign w:val="center"/>
            <w:hideMark/>
          </w:tcPr>
          <w:p w:rsidR="000D6382" w:rsidRPr="00274A59"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p>
        </w:tc>
      </w:tr>
    </w:tbl>
    <w:p w:rsidR="00274A59" w:rsidRDefault="00274A59" w:rsidP="00936D2F">
      <w:pPr>
        <w:spacing w:line="360" w:lineRule="auto"/>
        <w:jc w:val="both"/>
        <w:rPr>
          <w:rFonts w:ascii="Tahoma" w:hAnsi="Tahoma" w:cs="Tahoma"/>
          <w:sz w:val="24"/>
          <w:szCs w:val="24"/>
        </w:rPr>
      </w:pPr>
    </w:p>
    <w:p w:rsidR="00E85441" w:rsidRDefault="00E85441" w:rsidP="00936D2F">
      <w:pPr>
        <w:spacing w:line="360" w:lineRule="auto"/>
        <w:jc w:val="both"/>
        <w:rPr>
          <w:rFonts w:ascii="Tahoma" w:hAnsi="Tahoma" w:cs="Tahoma"/>
          <w:sz w:val="24"/>
          <w:szCs w:val="24"/>
        </w:rPr>
      </w:pPr>
    </w:p>
    <w:p w:rsidR="00F60B7D" w:rsidRPr="002A074C" w:rsidRDefault="005D5E09" w:rsidP="00936D2F">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lastRenderedPageBreak/>
        <w:t>Estado de Actividades</w:t>
      </w:r>
    </w:p>
    <w:p w:rsidR="00C47911" w:rsidRPr="002A074C" w:rsidRDefault="00C47911" w:rsidP="00936D2F">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rsidR="00792C69" w:rsidRPr="002A074C" w:rsidRDefault="00FC790B" w:rsidP="00936D2F">
      <w:pPr>
        <w:spacing w:line="360" w:lineRule="auto"/>
        <w:jc w:val="both"/>
        <w:rPr>
          <w:rFonts w:ascii="Tahoma" w:hAnsi="Tahoma" w:cs="Tahoma"/>
          <w:sz w:val="24"/>
          <w:szCs w:val="24"/>
        </w:rPr>
      </w:pPr>
      <w:r w:rsidRPr="002A074C">
        <w:rPr>
          <w:rFonts w:ascii="Tahoma" w:hAnsi="Tahoma" w:cs="Tahoma"/>
          <w:sz w:val="24"/>
          <w:szCs w:val="24"/>
        </w:rPr>
        <w:t xml:space="preserve">Representa el importe de los ingresos correspondientes a las contribuciones, productos, aprovechamientos, así como la venta de </w:t>
      </w:r>
      <w:r w:rsidR="000276C6" w:rsidRPr="002A074C">
        <w:rPr>
          <w:rFonts w:ascii="Tahoma" w:hAnsi="Tahoma" w:cs="Tahoma"/>
          <w:sz w:val="24"/>
          <w:szCs w:val="24"/>
        </w:rPr>
        <w:t>bienes</w:t>
      </w:r>
      <w:r w:rsidRPr="002A074C">
        <w:rPr>
          <w:rFonts w:ascii="Tahoma" w:hAnsi="Tahoma" w:cs="Tahoma"/>
          <w:sz w:val="24"/>
          <w:szCs w:val="24"/>
        </w:rPr>
        <w:t xml:space="preserve"> y servicios</w:t>
      </w:r>
      <w:r w:rsidR="005D09B2">
        <w:rPr>
          <w:rFonts w:ascii="Tahoma" w:hAnsi="Tahoma" w:cs="Tahoma"/>
          <w:sz w:val="24"/>
          <w:szCs w:val="24"/>
        </w:rPr>
        <w:t xml:space="preserve"> durante el ejercicio</w:t>
      </w:r>
      <w:r w:rsidRPr="002A074C">
        <w:rPr>
          <w:rFonts w:ascii="Tahoma" w:hAnsi="Tahoma" w:cs="Tahoma"/>
          <w:sz w:val="24"/>
          <w:szCs w:val="24"/>
        </w:rPr>
        <w:t>.</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E15039" w:rsidRPr="00111D95" w:rsidTr="00FE6AC3">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67268B"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829</w:t>
            </w:r>
            <w:r w:rsidR="000D63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823.59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024,628.49</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A87F0A">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A87F0A">
              <w:rPr>
                <w:rFonts w:ascii="Tahoma" w:eastAsia="Times New Roman" w:hAnsi="Tahoma" w:cs="Tahoma"/>
                <w:b/>
                <w:bCs/>
                <w:color w:val="000000"/>
                <w:sz w:val="20"/>
                <w:szCs w:val="20"/>
                <w:lang w:eastAsia="es-MX"/>
              </w:rPr>
              <w:t>8</w:t>
            </w:r>
            <w:r w:rsidRPr="00111D95">
              <w:rPr>
                <w:rFonts w:ascii="Tahoma" w:eastAsia="Times New Roman" w:hAnsi="Tahoma" w:cs="Tahoma"/>
                <w:b/>
                <w:bCs/>
                <w:color w:val="000000"/>
                <w:sz w:val="20"/>
                <w:szCs w:val="20"/>
                <w:lang w:eastAsia="es-MX"/>
              </w:rPr>
              <w:t>,</w:t>
            </w:r>
            <w:r w:rsidR="00A87F0A">
              <w:rPr>
                <w:rFonts w:ascii="Tahoma" w:eastAsia="Times New Roman" w:hAnsi="Tahoma" w:cs="Tahoma"/>
                <w:b/>
                <w:bCs/>
                <w:color w:val="000000"/>
                <w:sz w:val="20"/>
                <w:szCs w:val="20"/>
                <w:lang w:eastAsia="es-MX"/>
              </w:rPr>
              <w:t>693</w:t>
            </w:r>
            <w:r w:rsidRPr="00111D95">
              <w:rPr>
                <w:rFonts w:ascii="Tahoma" w:eastAsia="Times New Roman" w:hAnsi="Tahoma" w:cs="Tahoma"/>
                <w:b/>
                <w:bCs/>
                <w:color w:val="000000"/>
                <w:sz w:val="20"/>
                <w:szCs w:val="20"/>
                <w:lang w:eastAsia="es-MX"/>
              </w:rPr>
              <w:t>,</w:t>
            </w:r>
            <w:r w:rsidR="00A87F0A">
              <w:rPr>
                <w:rFonts w:ascii="Tahoma" w:eastAsia="Times New Roman" w:hAnsi="Tahoma" w:cs="Tahoma"/>
                <w:b/>
                <w:bCs/>
                <w:color w:val="000000"/>
                <w:sz w:val="20"/>
                <w:szCs w:val="20"/>
                <w:lang w:eastAsia="es-MX"/>
              </w:rPr>
              <w:t>305.57</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110.45</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A87F0A" w:rsidP="00A87F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814</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w:t>
            </w:r>
            <w:r w:rsidR="000D6382">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A87F0A" w:rsidP="00A87F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64</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666</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759.13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57,427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366.81</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A87F0A" w:rsidP="00A87F0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013</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295.67</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2,526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379.16</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9A1C33">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w:t>
            </w:r>
            <w:r w:rsidR="009A1C33">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9A1C33">
              <w:rPr>
                <w:rFonts w:ascii="Tahoma" w:eastAsia="Times New Roman" w:hAnsi="Tahoma" w:cs="Tahoma"/>
                <w:color w:val="000000"/>
                <w:sz w:val="20"/>
                <w:szCs w:val="20"/>
                <w:lang w:eastAsia="es-MX"/>
              </w:rPr>
              <w:t>436</w:t>
            </w:r>
            <w:r w:rsidRPr="00111D95">
              <w:rPr>
                <w:rFonts w:ascii="Tahoma" w:eastAsia="Times New Roman" w:hAnsi="Tahoma" w:cs="Tahoma"/>
                <w:color w:val="000000"/>
                <w:sz w:val="20"/>
                <w:szCs w:val="20"/>
                <w:lang w:eastAsia="es-MX"/>
              </w:rPr>
              <w:t>.</w:t>
            </w:r>
            <w:r w:rsidR="009A1C33">
              <w:rPr>
                <w:rFonts w:ascii="Tahoma" w:eastAsia="Times New Roman" w:hAnsi="Tahoma" w:cs="Tahoma"/>
                <w:color w:val="000000"/>
                <w:sz w:val="20"/>
                <w:szCs w:val="20"/>
                <w:lang w:eastAsia="es-MX"/>
              </w:rPr>
              <w:t>37</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9A1C33" w:rsidP="009A1C33">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10,609</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517.41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692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w:t>
            </w:r>
            <w:r w:rsidR="008A6B22">
              <w:rPr>
                <w:rFonts w:ascii="Tahoma" w:eastAsia="Times New Roman" w:hAnsi="Tahoma" w:cs="Tahoma"/>
                <w:color w:val="000000"/>
                <w:sz w:val="20"/>
                <w:szCs w:val="20"/>
                <w:lang w:eastAsia="es-MX"/>
              </w:rPr>
              <w:t>6</w:t>
            </w:r>
            <w:r>
              <w:rPr>
                <w:rFonts w:ascii="Tahoma" w:eastAsia="Times New Roman" w:hAnsi="Tahoma" w:cs="Tahoma"/>
                <w:color w:val="000000"/>
                <w:sz w:val="20"/>
                <w:szCs w:val="20"/>
                <w:lang w:eastAsia="es-MX"/>
              </w:rPr>
              <w:t>,</w:t>
            </w:r>
            <w:r w:rsidR="008A6B22">
              <w:rPr>
                <w:rFonts w:ascii="Tahoma" w:eastAsia="Times New Roman" w:hAnsi="Tahoma" w:cs="Tahoma"/>
                <w:color w:val="000000"/>
                <w:sz w:val="20"/>
                <w:szCs w:val="20"/>
                <w:lang w:eastAsia="es-MX"/>
              </w:rPr>
              <w:t>999</w:t>
            </w:r>
            <w:r w:rsidRPr="00111D95">
              <w:rPr>
                <w:rFonts w:ascii="Tahoma" w:eastAsia="Times New Roman" w:hAnsi="Tahoma" w:cs="Tahoma"/>
                <w:color w:val="000000"/>
                <w:sz w:val="20"/>
                <w:szCs w:val="20"/>
                <w:lang w:eastAsia="es-MX"/>
              </w:rPr>
              <w:t>.</w:t>
            </w:r>
            <w:r w:rsidR="008A6B22">
              <w:rPr>
                <w:rFonts w:ascii="Tahoma" w:eastAsia="Times New Roman" w:hAnsi="Tahoma" w:cs="Tahoma"/>
                <w:color w:val="000000"/>
                <w:sz w:val="20"/>
                <w:szCs w:val="20"/>
                <w:lang w:eastAsia="es-MX"/>
              </w:rPr>
              <w:t>76</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317,730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904</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163.69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423.34</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76</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091</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84,454.32</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312</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262</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02</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1,370</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817</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34</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769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92</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1,370</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817</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743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104.20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8A6B22" w:rsidP="008A6B22">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w:t>
            </w:r>
            <w:r w:rsidR="000D63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156</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183</w:t>
            </w:r>
            <w:r w:rsidR="000D63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27</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1,976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762.63</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8A6B22">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008A6B22">
              <w:rPr>
                <w:rFonts w:ascii="Tahoma" w:eastAsia="Times New Roman" w:hAnsi="Tahoma" w:cs="Tahoma"/>
                <w:color w:val="000000"/>
                <w:sz w:val="20"/>
                <w:szCs w:val="20"/>
                <w:lang w:eastAsia="es-MX"/>
              </w:rPr>
              <w:t>235</w:t>
            </w:r>
            <w:r>
              <w:rPr>
                <w:rFonts w:ascii="Tahoma" w:eastAsia="Times New Roman" w:hAnsi="Tahoma" w:cs="Tahoma"/>
                <w:color w:val="000000"/>
                <w:sz w:val="20"/>
                <w:szCs w:val="20"/>
                <w:lang w:eastAsia="es-MX"/>
              </w:rPr>
              <w:t>,</w:t>
            </w:r>
            <w:r w:rsidR="008A6B22">
              <w:rPr>
                <w:rFonts w:ascii="Tahoma" w:eastAsia="Times New Roman" w:hAnsi="Tahoma" w:cs="Tahoma"/>
                <w:color w:val="000000"/>
                <w:sz w:val="20"/>
                <w:szCs w:val="20"/>
                <w:lang w:eastAsia="es-MX"/>
              </w:rPr>
              <w:t>460</w:t>
            </w:r>
            <w:r w:rsidRPr="00111D95">
              <w:rPr>
                <w:rFonts w:ascii="Tahoma" w:eastAsia="Times New Roman" w:hAnsi="Tahoma" w:cs="Tahoma"/>
                <w:color w:val="000000"/>
                <w:sz w:val="20"/>
                <w:szCs w:val="20"/>
                <w:lang w:eastAsia="es-MX"/>
              </w:rPr>
              <w:t>.</w:t>
            </w:r>
            <w:r w:rsidR="008A6B22">
              <w:rPr>
                <w:rFonts w:ascii="Tahoma" w:eastAsia="Times New Roman" w:hAnsi="Tahoma" w:cs="Tahoma"/>
                <w:color w:val="000000"/>
                <w:sz w:val="20"/>
                <w:szCs w:val="20"/>
                <w:lang w:eastAsia="es-MX"/>
              </w:rPr>
              <w:t>58</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1,155,938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57161" w:rsidP="0005716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920</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722.69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w:t>
            </w:r>
          </w:p>
        </w:tc>
      </w:tr>
    </w:tbl>
    <w:p w:rsidR="001F610A" w:rsidRDefault="001F610A"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111D95" w:rsidRDefault="00111D95" w:rsidP="00936D2F">
      <w:pPr>
        <w:spacing w:line="360" w:lineRule="auto"/>
        <w:rPr>
          <w:rFonts w:ascii="Tahoma" w:hAnsi="Tahoma" w:cs="Tahoma"/>
          <w:sz w:val="24"/>
          <w:szCs w:val="24"/>
          <w:u w:val="single"/>
        </w:rPr>
      </w:pPr>
    </w:p>
    <w:p w:rsidR="005402B0" w:rsidRPr="002A074C" w:rsidRDefault="005402B0" w:rsidP="00936D2F">
      <w:pPr>
        <w:spacing w:line="360" w:lineRule="auto"/>
        <w:rPr>
          <w:rFonts w:ascii="Tahoma" w:hAnsi="Tahoma" w:cs="Tahoma"/>
          <w:sz w:val="24"/>
          <w:szCs w:val="24"/>
          <w:u w:val="single"/>
        </w:rPr>
      </w:pPr>
    </w:p>
    <w:p w:rsidR="009214A3" w:rsidRPr="002A074C" w:rsidRDefault="00C47911" w:rsidP="00936D2F">
      <w:pPr>
        <w:spacing w:line="360" w:lineRule="auto"/>
        <w:rPr>
          <w:rFonts w:ascii="Tahoma" w:hAnsi="Tahoma" w:cs="Tahoma"/>
          <w:sz w:val="24"/>
          <w:szCs w:val="24"/>
          <w:u w:val="single"/>
        </w:rPr>
      </w:pPr>
      <w:r w:rsidRPr="002A074C">
        <w:rPr>
          <w:rFonts w:ascii="Tahoma" w:hAnsi="Tahoma" w:cs="Tahoma"/>
          <w:sz w:val="24"/>
          <w:szCs w:val="24"/>
          <w:u w:val="single"/>
        </w:rPr>
        <w:lastRenderedPageBreak/>
        <w:t xml:space="preserve">Gastos </w:t>
      </w:r>
      <w:r w:rsidR="002F6C2A" w:rsidRPr="002A074C">
        <w:rPr>
          <w:rFonts w:ascii="Tahoma" w:hAnsi="Tahoma" w:cs="Tahoma"/>
          <w:sz w:val="24"/>
          <w:szCs w:val="24"/>
          <w:u w:val="single"/>
        </w:rPr>
        <w:t>y Otras Pérdidas</w:t>
      </w:r>
      <w:r w:rsidRPr="002A074C">
        <w:rPr>
          <w:rFonts w:ascii="Tahoma" w:hAnsi="Tahoma" w:cs="Tahoma"/>
          <w:sz w:val="24"/>
          <w:szCs w:val="24"/>
          <w:u w:val="single"/>
        </w:rPr>
        <w:t xml:space="preserve"> </w:t>
      </w:r>
    </w:p>
    <w:p w:rsidR="00D254DF" w:rsidRPr="002A074C" w:rsidRDefault="00C47911" w:rsidP="00936D2F">
      <w:pPr>
        <w:spacing w:line="360" w:lineRule="auto"/>
        <w:jc w:val="both"/>
        <w:rPr>
          <w:rFonts w:ascii="Tahoma" w:hAnsi="Tahoma" w:cs="Tahoma"/>
          <w:sz w:val="24"/>
          <w:szCs w:val="24"/>
        </w:rPr>
      </w:pPr>
      <w:r w:rsidRPr="002A074C">
        <w:rPr>
          <w:rFonts w:ascii="Tahoma" w:hAnsi="Tahoma" w:cs="Tahoma"/>
          <w:sz w:val="24"/>
          <w:szCs w:val="24"/>
        </w:rPr>
        <w:t xml:space="preserve">Comprende el importe del gasto por servicios personales, materiales, suministros y servicios generales necesarios para el funcionamiento del Ayuntamiento. </w:t>
      </w:r>
    </w:p>
    <w:tbl>
      <w:tblPr>
        <w:tblW w:w="9059" w:type="dxa"/>
        <w:tblInd w:w="55" w:type="dxa"/>
        <w:tblCellMar>
          <w:left w:w="70" w:type="dxa"/>
          <w:right w:w="70" w:type="dxa"/>
        </w:tblCellMar>
        <w:tblLook w:val="04A0" w:firstRow="1" w:lastRow="0" w:firstColumn="1" w:lastColumn="0" w:noHBand="0" w:noVBand="1"/>
      </w:tblPr>
      <w:tblGrid>
        <w:gridCol w:w="5660"/>
        <w:gridCol w:w="1780"/>
        <w:gridCol w:w="1619"/>
      </w:tblGrid>
      <w:tr w:rsidR="00B114DD" w:rsidRPr="00111D95" w:rsidTr="00EF1978">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E36C0A" w:themeFill="accent6" w:themeFillShade="BF"/>
            <w:noWrap/>
            <w:vAlign w:val="center"/>
            <w:hideMark/>
          </w:tcPr>
          <w:p w:rsidR="00111D95" w:rsidRPr="00111D95" w:rsidRDefault="00111D95" w:rsidP="00111D95">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19" w:type="dxa"/>
            <w:tcBorders>
              <w:top w:val="single" w:sz="8" w:space="0" w:color="auto"/>
              <w:left w:val="nil"/>
              <w:bottom w:val="single" w:sz="8" w:space="0" w:color="auto"/>
              <w:right w:val="single" w:sz="8" w:space="0" w:color="auto"/>
            </w:tcBorders>
            <w:shd w:val="clear" w:color="auto" w:fill="E36C0A" w:themeFill="accent6" w:themeFillShade="BF"/>
            <w:noWrap/>
            <w:vAlign w:val="center"/>
            <w:hideMark/>
          </w:tcPr>
          <w:p w:rsidR="00111D95" w:rsidRPr="00111D95" w:rsidRDefault="00111D95" w:rsidP="000D6382">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C3CC1" w:rsidP="00FC3CC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237</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394.71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953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222</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39</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C3CC1" w:rsidP="00FC3CC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44</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074</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387</w:t>
            </w:r>
            <w:r w:rsidR="000D6382">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74</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37</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137.66</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C3CC1" w:rsidP="00FC3CC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624.83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922.21</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C3CC1" w:rsidP="00FC3CC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498</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218.85</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089.83</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FC3CC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734</w:t>
            </w:r>
            <w:r>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659</w:t>
            </w:r>
            <w:r>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47</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625,679.63</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FC3CC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00FC3CC1">
              <w:rPr>
                <w:rFonts w:ascii="Tahoma" w:eastAsia="Times New Roman" w:hAnsi="Tahoma" w:cs="Tahoma"/>
                <w:color w:val="000000"/>
                <w:sz w:val="20"/>
                <w:szCs w:val="20"/>
                <w:lang w:eastAsia="es-MX"/>
              </w:rPr>
              <w:t>84</w:t>
            </w:r>
            <w:r w:rsidRPr="00111D95">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869</w:t>
            </w:r>
            <w:r>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51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915.76</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FC3CC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FC3CC1">
              <w:rPr>
                <w:rFonts w:ascii="Tahoma" w:eastAsia="Times New Roman" w:hAnsi="Tahoma" w:cs="Tahoma"/>
                <w:color w:val="000000"/>
                <w:sz w:val="20"/>
                <w:szCs w:val="20"/>
                <w:lang w:eastAsia="es-MX"/>
              </w:rPr>
              <w:t>5</w:t>
            </w:r>
            <w:r w:rsidRPr="00111D95">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441</w:t>
            </w:r>
            <w:r w:rsidRPr="00111D95">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015</w:t>
            </w:r>
            <w:r>
              <w:rPr>
                <w:rFonts w:ascii="Tahoma" w:eastAsia="Times New Roman" w:hAnsi="Tahoma" w:cs="Tahoma"/>
                <w:color w:val="000000"/>
                <w:sz w:val="20"/>
                <w:szCs w:val="20"/>
                <w:lang w:eastAsia="es-MX"/>
              </w:rPr>
              <w:t>.</w:t>
            </w:r>
            <w:r w:rsidR="00FC3CC1">
              <w:rPr>
                <w:rFonts w:ascii="Tahoma" w:eastAsia="Times New Roman" w:hAnsi="Tahoma" w:cs="Tahoma"/>
                <w:color w:val="000000"/>
                <w:sz w:val="20"/>
                <w:szCs w:val="20"/>
                <w:lang w:eastAsia="es-MX"/>
              </w:rPr>
              <w:t>08</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530.23</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1,120</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520.69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585.67</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527</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6,190.30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156</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11,151.85</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12,766.26</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82,442.82</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4,000.00</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9581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953</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364</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302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23,307.13</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11,997.01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26</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725</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14,660.29</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042</w:t>
            </w:r>
            <w:r w:rsidR="000D6382"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486.28</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978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645</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413.14</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2,900</w:t>
            </w:r>
            <w:r w:rsidR="000D6382">
              <w:rPr>
                <w:rFonts w:ascii="Tahoma" w:eastAsia="Times New Roman" w:hAnsi="Tahoma" w:cs="Tahoma"/>
                <w:color w:val="000000"/>
                <w:sz w:val="20"/>
                <w:szCs w:val="20"/>
                <w:lang w:eastAsia="es-MX"/>
              </w:rPr>
              <w:t>.00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293,539.09</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10,786.10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204,193</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178,279.69</w:t>
            </w:r>
          </w:p>
        </w:tc>
      </w:tr>
      <w:tr w:rsidR="000D6382" w:rsidRPr="00111D95" w:rsidTr="00111D95">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FD0E0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781</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961</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518,089.04</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9E59F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34,800.00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34,800.00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FD0E0C"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0D6382">
              <w:rPr>
                <w:rFonts w:ascii="Tahoma" w:eastAsia="Times New Roman" w:hAnsi="Tahoma" w:cs="Tahoma"/>
                <w:color w:val="000000"/>
                <w:sz w:val="20"/>
                <w:szCs w:val="20"/>
                <w:lang w:eastAsia="es-MX"/>
              </w:rPr>
              <w:t>,</w:t>
            </w:r>
            <w:r w:rsidR="00654201">
              <w:rPr>
                <w:rFonts w:ascii="Tahoma" w:eastAsia="Times New Roman" w:hAnsi="Tahoma" w:cs="Tahoma"/>
                <w:color w:val="000000"/>
                <w:sz w:val="20"/>
                <w:szCs w:val="20"/>
                <w:lang w:eastAsia="es-MX"/>
              </w:rPr>
              <w:t>161</w:t>
            </w:r>
            <w:r w:rsidR="000D6382">
              <w:rPr>
                <w:rFonts w:ascii="Tahoma" w:eastAsia="Times New Roman" w:hAnsi="Tahoma" w:cs="Tahoma"/>
                <w:color w:val="000000"/>
                <w:sz w:val="20"/>
                <w:szCs w:val="20"/>
                <w:lang w:eastAsia="es-MX"/>
              </w:rPr>
              <w:t>.</w:t>
            </w:r>
            <w:r w:rsidR="00654201">
              <w:rPr>
                <w:rFonts w:ascii="Tahoma" w:eastAsia="Times New Roman" w:hAnsi="Tahoma" w:cs="Tahoma"/>
                <w:color w:val="000000"/>
                <w:sz w:val="20"/>
                <w:szCs w:val="20"/>
                <w:lang w:eastAsia="es-MX"/>
              </w:rPr>
              <w:t>5</w:t>
            </w:r>
            <w:r w:rsidR="000D6382">
              <w:rPr>
                <w:rFonts w:ascii="Tahoma" w:eastAsia="Times New Roman" w:hAnsi="Tahoma" w:cs="Tahoma"/>
                <w:color w:val="000000"/>
                <w:sz w:val="20"/>
                <w:szCs w:val="20"/>
                <w:lang w:eastAsia="es-MX"/>
              </w:rPr>
              <w:t>0</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6,683.00</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776</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510</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707.11</w:t>
            </w:r>
          </w:p>
        </w:tc>
      </w:tr>
      <w:tr w:rsidR="000D6382" w:rsidRPr="00111D95" w:rsidTr="00111D95">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rsidR="000D6382" w:rsidRPr="00111D95" w:rsidRDefault="000D6382" w:rsidP="00111D95">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rsidR="000D6382" w:rsidRPr="00111D95"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278</w:t>
            </w:r>
            <w:r w:rsidR="000D6382"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006</w:t>
            </w:r>
            <w:r w:rsidR="000D6382">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c>
          <w:tcPr>
            <w:tcW w:w="1619" w:type="dxa"/>
            <w:tcBorders>
              <w:top w:val="nil"/>
              <w:left w:val="nil"/>
              <w:bottom w:val="single" w:sz="8" w:space="0" w:color="auto"/>
              <w:right w:val="single" w:sz="8" w:space="0" w:color="auto"/>
            </w:tcBorders>
            <w:shd w:val="clear" w:color="auto" w:fill="auto"/>
            <w:vAlign w:val="center"/>
            <w:hideMark/>
          </w:tcPr>
          <w:p w:rsidR="000D6382" w:rsidRPr="00111D95" w:rsidRDefault="000D6382" w:rsidP="0067268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327.04</w:t>
            </w:r>
          </w:p>
        </w:tc>
      </w:tr>
    </w:tbl>
    <w:p w:rsidR="00C80A9E" w:rsidRPr="002A074C" w:rsidRDefault="00C80A9E" w:rsidP="002F6C2A">
      <w:pPr>
        <w:spacing w:line="360" w:lineRule="auto"/>
        <w:rPr>
          <w:rFonts w:ascii="Tahoma" w:hAnsi="Tahoma" w:cs="Tahoma"/>
          <w:sz w:val="24"/>
          <w:szCs w:val="24"/>
        </w:rPr>
      </w:pPr>
    </w:p>
    <w:p w:rsidR="00C80A9E" w:rsidRDefault="006558B7" w:rsidP="002F6C2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 xml:space="preserve">Estado de  Variación en la Hacienda Púbica </w:t>
      </w:r>
    </w:p>
    <w:p w:rsidR="000A7500" w:rsidRPr="002A074C" w:rsidRDefault="00F67158" w:rsidP="000A7500">
      <w:pPr>
        <w:spacing w:line="360" w:lineRule="auto"/>
        <w:ind w:left="720"/>
        <w:rPr>
          <w:rFonts w:ascii="Tahoma" w:hAnsi="Tahoma" w:cs="Tahoma"/>
          <w:b/>
          <w:i/>
          <w:sz w:val="24"/>
          <w:szCs w:val="24"/>
        </w:rPr>
      </w:pPr>
      <w:r w:rsidRPr="00F67158">
        <w:drawing>
          <wp:inline distT="0" distB="0" distL="0" distR="0" wp14:anchorId="1F957B86" wp14:editId="44B097C0">
            <wp:extent cx="5612130" cy="3475256"/>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5256"/>
                    </a:xfrm>
                    <a:prstGeom prst="rect">
                      <a:avLst/>
                    </a:prstGeom>
                    <a:noFill/>
                    <a:ln>
                      <a:noFill/>
                    </a:ln>
                  </pic:spPr>
                </pic:pic>
              </a:graphicData>
            </a:graphic>
          </wp:inline>
        </w:drawing>
      </w:r>
      <w:bookmarkStart w:id="0" w:name="_GoBack"/>
      <w:bookmarkEnd w:id="0"/>
    </w:p>
    <w:p w:rsidR="00C80A9E" w:rsidRPr="002E649F" w:rsidRDefault="006558B7" w:rsidP="006D18C2">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r w:rsidR="00847104" w:rsidRPr="002E649F">
        <w:rPr>
          <w:rFonts w:ascii="Tahoma" w:hAnsi="Tahoma" w:cs="Tahoma"/>
          <w:sz w:val="24"/>
          <w:szCs w:val="24"/>
        </w:rPr>
        <w:t>.</w:t>
      </w:r>
    </w:p>
    <w:p w:rsidR="00F84EF1" w:rsidRPr="002A074C" w:rsidRDefault="00F84EF1" w:rsidP="002F6C2A">
      <w:pPr>
        <w:spacing w:line="360" w:lineRule="auto"/>
        <w:rPr>
          <w:rFonts w:ascii="Tahoma" w:hAnsi="Tahoma" w:cs="Tahoma"/>
          <w:sz w:val="24"/>
          <w:szCs w:val="24"/>
        </w:rPr>
      </w:pPr>
    </w:p>
    <w:p w:rsidR="00740BC0" w:rsidRPr="002A074C" w:rsidRDefault="00740BC0" w:rsidP="00740BC0">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rsidR="00740BC0" w:rsidRPr="002A074C" w:rsidRDefault="00EF3F2E" w:rsidP="00EA2DCB">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sidR="002D4AA1">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5913B2" w:rsidRPr="00C86E69" w:rsidTr="00090186">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522B1" w:rsidRPr="00C86E69" w:rsidRDefault="008522B1" w:rsidP="008522B1">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c>
          <w:tcPr>
            <w:tcW w:w="1601" w:type="dxa"/>
            <w:tcBorders>
              <w:top w:val="single" w:sz="8" w:space="0" w:color="auto"/>
              <w:left w:val="nil"/>
              <w:bottom w:val="single" w:sz="8" w:space="0" w:color="auto"/>
              <w:right w:val="single" w:sz="8" w:space="0" w:color="auto"/>
            </w:tcBorders>
            <w:shd w:val="clear" w:color="auto" w:fill="F79646" w:themeFill="accent6"/>
            <w:vAlign w:val="center"/>
            <w:hideMark/>
          </w:tcPr>
          <w:p w:rsidR="008522B1" w:rsidRPr="00C86E69" w:rsidRDefault="008522B1" w:rsidP="000D6382">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201</w:t>
            </w:r>
            <w:r w:rsidR="000D6382">
              <w:rPr>
                <w:rFonts w:ascii="Tahoma" w:eastAsia="Times New Roman" w:hAnsi="Tahoma" w:cs="Tahoma"/>
                <w:b/>
                <w:bCs/>
                <w:color w:val="000000"/>
                <w:sz w:val="20"/>
                <w:szCs w:val="20"/>
                <w:lang w:eastAsia="es-MX"/>
              </w:rPr>
              <w:t>9</w:t>
            </w:r>
          </w:p>
        </w:tc>
      </w:tr>
      <w:tr w:rsidR="00654201"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107</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283.98</w:t>
            </w:r>
          </w:p>
        </w:tc>
        <w:tc>
          <w:tcPr>
            <w:tcW w:w="1601" w:type="dxa"/>
            <w:tcBorders>
              <w:top w:val="nil"/>
              <w:left w:val="nil"/>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862</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77</w:t>
            </w:r>
          </w:p>
        </w:tc>
      </w:tr>
      <w:tr w:rsidR="00654201"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hideMark/>
          </w:tcPr>
          <w:p w:rsidR="00654201" w:rsidRPr="00C86E69" w:rsidRDefault="00654201" w:rsidP="00654201">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654201"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rsidR="00654201" w:rsidRPr="00C86E69" w:rsidRDefault="00654201" w:rsidP="00654201">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rsidR="00654201"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62,070,783.98</w:t>
            </w:r>
          </w:p>
        </w:tc>
        <w:tc>
          <w:tcPr>
            <w:tcW w:w="1601" w:type="dxa"/>
            <w:tcBorders>
              <w:top w:val="nil"/>
              <w:left w:val="nil"/>
              <w:bottom w:val="single" w:sz="8" w:space="0" w:color="auto"/>
              <w:right w:val="single" w:sz="8" w:space="0" w:color="auto"/>
            </w:tcBorders>
            <w:shd w:val="clear" w:color="auto" w:fill="auto"/>
            <w:noWrap/>
            <w:vAlign w:val="bottom"/>
          </w:tcPr>
          <w:p w:rsidR="00654201"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72,215,362.77</w:t>
            </w:r>
          </w:p>
        </w:tc>
      </w:tr>
      <w:tr w:rsidR="00654201" w:rsidRPr="00C86E69" w:rsidTr="008522B1">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rsidR="00654201" w:rsidRPr="00C86E69"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hideMark/>
          </w:tcPr>
          <w:p w:rsidR="00654201" w:rsidRPr="00C86E69" w:rsidRDefault="00654201" w:rsidP="0065420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rsidR="006D18C2" w:rsidRDefault="006D18C2" w:rsidP="00740BC0">
      <w:pPr>
        <w:spacing w:line="360" w:lineRule="auto"/>
        <w:rPr>
          <w:rFonts w:ascii="Tahoma" w:hAnsi="Tahoma" w:cs="Tahoma"/>
          <w:b/>
          <w:i/>
          <w:sz w:val="24"/>
          <w:szCs w:val="24"/>
        </w:rPr>
      </w:pPr>
    </w:p>
    <w:p w:rsidR="00053A05" w:rsidRDefault="00053A05" w:rsidP="00740BC0">
      <w:pPr>
        <w:spacing w:line="360" w:lineRule="auto"/>
        <w:rPr>
          <w:rFonts w:ascii="Tahoma" w:hAnsi="Tahoma" w:cs="Tahoma"/>
          <w:b/>
          <w:i/>
          <w:sz w:val="24"/>
          <w:szCs w:val="24"/>
        </w:rPr>
      </w:pPr>
    </w:p>
    <w:p w:rsidR="00F01C90" w:rsidRPr="002A074C" w:rsidRDefault="00F01C90" w:rsidP="00740BC0">
      <w:pPr>
        <w:spacing w:line="360" w:lineRule="auto"/>
        <w:rPr>
          <w:rFonts w:ascii="Tahoma" w:hAnsi="Tahoma" w:cs="Tahoma"/>
          <w:b/>
          <w:i/>
          <w:sz w:val="24"/>
          <w:szCs w:val="24"/>
        </w:rPr>
      </w:pPr>
    </w:p>
    <w:p w:rsidR="00F92236" w:rsidRPr="002A074C" w:rsidRDefault="00F92236" w:rsidP="00740BC0">
      <w:pPr>
        <w:spacing w:line="360" w:lineRule="auto"/>
        <w:rPr>
          <w:rFonts w:ascii="Tahoma" w:hAnsi="Tahoma" w:cs="Tahoma"/>
          <w:b/>
          <w:i/>
          <w:sz w:val="24"/>
          <w:szCs w:val="24"/>
        </w:rPr>
      </w:pPr>
    </w:p>
    <w:p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rsidTr="00090186">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F79646" w:themeFill="accent6"/>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F79646" w:themeFill="accent6"/>
            <w:noWrap/>
            <w:vAlign w:val="center"/>
            <w:hideMark/>
          </w:tcPr>
          <w:p w:rsidR="00E30FFC" w:rsidRPr="002A074C" w:rsidRDefault="00E30FFC" w:rsidP="00956902">
            <w:pPr>
              <w:spacing w:after="0" w:line="240" w:lineRule="auto"/>
              <w:jc w:val="center"/>
              <w:rPr>
                <w:rFonts w:ascii="Tahoma" w:eastAsia="Times New Roman" w:hAnsi="Tahoma" w:cs="Tahoma"/>
                <w:b/>
                <w:bCs/>
                <w:color w:val="FFFFFF"/>
                <w:sz w:val="24"/>
                <w:szCs w:val="24"/>
                <w:lang w:eastAsia="es-MX"/>
              </w:rPr>
            </w:pPr>
            <w:r w:rsidRPr="002A074C">
              <w:rPr>
                <w:rFonts w:ascii="Tahoma" w:eastAsia="Times New Roman" w:hAnsi="Tahoma" w:cs="Tahoma"/>
                <w:b/>
                <w:bCs/>
                <w:color w:val="FFFFFF"/>
                <w:sz w:val="24"/>
                <w:szCs w:val="24"/>
                <w:lang w:eastAsia="es-MX"/>
              </w:rPr>
              <w:t xml:space="preserve">Monto </w:t>
            </w:r>
          </w:p>
        </w:tc>
      </w:tr>
      <w:tr w:rsidR="00E30FFC" w:rsidRPr="002A074C"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rsidR="00E30FFC" w:rsidRPr="00A65700" w:rsidRDefault="00654201" w:rsidP="00654201">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245</w:t>
            </w:r>
          </w:p>
        </w:tc>
        <w:tc>
          <w:tcPr>
            <w:tcW w:w="2740" w:type="dxa"/>
            <w:tcBorders>
              <w:top w:val="nil"/>
              <w:left w:val="nil"/>
              <w:bottom w:val="single" w:sz="8" w:space="0" w:color="auto"/>
              <w:right w:val="single" w:sz="4" w:space="0" w:color="auto"/>
            </w:tcBorders>
            <w:shd w:val="clear" w:color="auto" w:fill="auto"/>
            <w:noWrap/>
            <w:vAlign w:val="center"/>
            <w:hideMark/>
          </w:tcPr>
          <w:p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rsidR="00E30FFC" w:rsidRPr="00A65700" w:rsidRDefault="00090186" w:rsidP="00654201">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654201">
              <w:rPr>
                <w:rFonts w:ascii="Tahoma" w:eastAsia="Times New Roman" w:hAnsi="Tahoma" w:cs="Tahoma"/>
                <w:color w:val="000000"/>
                <w:lang w:eastAsia="es-MX"/>
              </w:rPr>
              <w:t>563</w:t>
            </w:r>
            <w:r>
              <w:rPr>
                <w:rFonts w:ascii="Tahoma" w:eastAsia="Times New Roman" w:hAnsi="Tahoma" w:cs="Tahoma"/>
                <w:color w:val="000000"/>
                <w:lang w:eastAsia="es-MX"/>
              </w:rPr>
              <w:t>,</w:t>
            </w:r>
            <w:r w:rsidR="00654201">
              <w:rPr>
                <w:rFonts w:ascii="Tahoma" w:eastAsia="Times New Roman" w:hAnsi="Tahoma" w:cs="Tahoma"/>
                <w:color w:val="000000"/>
                <w:lang w:eastAsia="es-MX"/>
              </w:rPr>
              <w:t>470</w:t>
            </w:r>
          </w:p>
        </w:tc>
      </w:tr>
    </w:tbl>
    <w:p w:rsidR="00956902" w:rsidRPr="002A074C" w:rsidRDefault="00956902" w:rsidP="00FA374D">
      <w:pPr>
        <w:spacing w:after="0" w:line="240" w:lineRule="auto"/>
        <w:rPr>
          <w:rFonts w:ascii="Tahoma" w:hAnsi="Tahoma" w:cs="Tahoma"/>
          <w:b/>
          <w:i/>
          <w:sz w:val="24"/>
          <w:szCs w:val="24"/>
        </w:rPr>
      </w:pPr>
    </w:p>
    <w:p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rsidR="00E21DB9" w:rsidRPr="002A074C" w:rsidRDefault="00E21DB9"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rsidR="00E21DB9" w:rsidRPr="002A074C" w:rsidRDefault="00E21DB9" w:rsidP="00FA374D">
      <w:pPr>
        <w:spacing w:after="0" w:line="240" w:lineRule="auto"/>
        <w:rPr>
          <w:rFonts w:ascii="Tahoma" w:hAnsi="Tahoma" w:cs="Tahoma"/>
          <w:b/>
          <w:i/>
          <w:sz w:val="24"/>
          <w:szCs w:val="24"/>
        </w:rPr>
      </w:pPr>
    </w:p>
    <w:p w:rsidR="00956902" w:rsidRPr="002A074C" w:rsidRDefault="00956902" w:rsidP="00FA374D">
      <w:pPr>
        <w:spacing w:after="0" w:line="240" w:lineRule="auto"/>
        <w:rPr>
          <w:rFonts w:ascii="Tahoma" w:hAnsi="Tahoma" w:cs="Tahoma"/>
          <w:b/>
          <w:i/>
          <w:sz w:val="24"/>
          <w:szCs w:val="24"/>
        </w:rPr>
      </w:pPr>
    </w:p>
    <w:p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rsidR="00E21DB9" w:rsidRPr="002A074C" w:rsidRDefault="00E21DB9" w:rsidP="00FA374D">
      <w:pPr>
        <w:spacing w:after="0" w:line="240" w:lineRule="auto"/>
        <w:rPr>
          <w:rFonts w:ascii="Tahoma" w:hAnsi="Tahoma" w:cs="Tahoma"/>
          <w:sz w:val="24"/>
          <w:szCs w:val="24"/>
        </w:rPr>
      </w:pPr>
    </w:p>
    <w:p w:rsidR="00956902" w:rsidRPr="002A074C" w:rsidRDefault="00956902" w:rsidP="00CC17B1">
      <w:pPr>
        <w:spacing w:after="0"/>
        <w:rPr>
          <w:rFonts w:ascii="Tahoma" w:eastAsia="Times New Roman" w:hAnsi="Tahoma" w:cs="Tahoma"/>
          <w:b/>
          <w:bCs/>
          <w:color w:val="000000"/>
          <w:sz w:val="20"/>
          <w:szCs w:val="20"/>
          <w:lang w:eastAsia="es-MX"/>
        </w:rPr>
      </w:pPr>
    </w:p>
    <w:p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654201">
        <w:rPr>
          <w:rFonts w:ascii="Tahoma" w:eastAsia="Times New Roman" w:hAnsi="Tahoma" w:cs="Tahoma"/>
          <w:bCs/>
          <w:color w:val="000000"/>
          <w:sz w:val="18"/>
          <w:szCs w:val="18"/>
          <w:lang w:eastAsia="es-MX"/>
        </w:rPr>
        <w:t>028</w:t>
      </w:r>
      <w:r w:rsidR="00DA58DF">
        <w:rPr>
          <w:rFonts w:ascii="Tahoma" w:eastAsia="Times New Roman" w:hAnsi="Tahoma" w:cs="Tahoma"/>
          <w:bCs/>
          <w:color w:val="000000"/>
          <w:sz w:val="18"/>
          <w:szCs w:val="18"/>
          <w:lang w:eastAsia="es-MX"/>
        </w:rPr>
        <w:t>/20</w:t>
      </w:r>
      <w:r w:rsidR="00654201">
        <w:rPr>
          <w:rFonts w:ascii="Tahoma" w:eastAsia="Times New Roman" w:hAnsi="Tahoma" w:cs="Tahoma"/>
          <w:bCs/>
          <w:color w:val="000000"/>
          <w:sz w:val="18"/>
          <w:szCs w:val="18"/>
          <w:lang w:eastAsia="es-MX"/>
        </w:rPr>
        <w:t>20</w:t>
      </w:r>
      <w:r w:rsidR="00DA58DF">
        <w:rPr>
          <w:rFonts w:ascii="Tahoma" w:eastAsia="Times New Roman" w:hAnsi="Tahoma" w:cs="Tahoma"/>
          <w:bCs/>
          <w:color w:val="000000"/>
          <w:sz w:val="18"/>
          <w:szCs w:val="18"/>
          <w:lang w:eastAsia="es-MX"/>
        </w:rPr>
        <w:t xml:space="preserve"> </w:t>
      </w:r>
    </w:p>
    <w:p w:rsidR="004B0F83" w:rsidRPr="002A074C" w:rsidRDefault="004B0F83" w:rsidP="00CC17B1">
      <w:pPr>
        <w:spacing w:after="0"/>
        <w:rPr>
          <w:rFonts w:ascii="Tahoma" w:eastAsia="Times New Roman" w:hAnsi="Tahoma" w:cs="Tahoma"/>
          <w:color w:val="000000"/>
          <w:sz w:val="20"/>
          <w:szCs w:val="20"/>
          <w:lang w:eastAsia="es-MX"/>
        </w:rPr>
      </w:pPr>
    </w:p>
    <w:p w:rsidR="00956902" w:rsidRPr="002A074C" w:rsidRDefault="00956902" w:rsidP="00936D2F">
      <w:pPr>
        <w:spacing w:line="360" w:lineRule="auto"/>
        <w:rPr>
          <w:rFonts w:ascii="Tahoma" w:hAnsi="Tahoma" w:cs="Tahoma"/>
          <w:b/>
          <w:i/>
          <w:sz w:val="24"/>
          <w:szCs w:val="24"/>
        </w:rPr>
      </w:pPr>
    </w:p>
    <w:p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497"/>
        <w:gridCol w:w="1635"/>
        <w:gridCol w:w="1532"/>
      </w:tblGrid>
      <w:tr w:rsidR="004F73E3" w:rsidRPr="006A1713" w:rsidTr="00090186">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0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4F73E3" w:rsidRPr="006A1713"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40" w:type="dxa"/>
            <w:tcBorders>
              <w:top w:val="nil"/>
              <w:left w:val="nil"/>
              <w:bottom w:val="single" w:sz="8" w:space="0" w:color="auto"/>
              <w:right w:val="nil"/>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4F73E3" w:rsidRPr="006A1713" w:rsidTr="006A1713">
        <w:trPr>
          <w:trHeight w:val="4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4F73E3" w:rsidRPr="006A1713" w:rsidTr="006A1713">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4F73E3" w:rsidP="004F73E3">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w:t>
            </w:r>
            <w:r w:rsidR="005B73C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w:t>
            </w:r>
            <w:r w:rsidR="005B73CF">
              <w:rPr>
                <w:rFonts w:ascii="Tahoma" w:eastAsia="Times New Roman" w:hAnsi="Tahoma" w:cs="Tahoma"/>
                <w:color w:val="000000"/>
                <w:sz w:val="20"/>
                <w:szCs w:val="20"/>
                <w:lang w:eastAsia="es-MX"/>
              </w:rPr>
              <w:t>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4F73E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F73E3"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4F73E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604</w:t>
            </w:r>
            <w:r w:rsidR="00693750">
              <w:rPr>
                <w:rFonts w:ascii="Calibri" w:eastAsia="Times New Roman" w:hAnsi="Calibri" w:cs="Calibri"/>
                <w:color w:val="000000"/>
                <w:lang w:eastAsia="es-MX"/>
              </w:rPr>
              <w:t>,</w:t>
            </w:r>
            <w:r>
              <w:rPr>
                <w:rFonts w:ascii="Calibri" w:eastAsia="Times New Roman" w:hAnsi="Calibri" w:cs="Calibri"/>
                <w:color w:val="000000"/>
                <w:lang w:eastAsia="es-MX"/>
              </w:rPr>
              <w:t>901</w:t>
            </w:r>
            <w:r w:rsidR="00693750">
              <w:rPr>
                <w:rFonts w:ascii="Calibri" w:eastAsia="Times New Roman" w:hAnsi="Calibri" w:cs="Calibri"/>
                <w:color w:val="000000"/>
                <w:lang w:eastAsia="es-MX"/>
              </w:rPr>
              <w:t>,</w:t>
            </w:r>
            <w:r>
              <w:rPr>
                <w:rFonts w:ascii="Calibri" w:eastAsia="Times New Roman" w:hAnsi="Calibri" w:cs="Calibri"/>
                <w:color w:val="000000"/>
                <w:lang w:eastAsia="es-MX"/>
              </w:rPr>
              <w:t>394.19</w:t>
            </w:r>
          </w:p>
        </w:tc>
      </w:tr>
      <w:tr w:rsidR="004F73E3" w:rsidRPr="006A1713" w:rsidTr="006A171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5B73CF" w:rsidP="005B73CF">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CF19F6" w:rsidP="00CF19F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4F73E3" w:rsidRPr="006A1713" w:rsidTr="006A1713">
        <w:trPr>
          <w:trHeight w:val="3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4509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r w:rsidR="00450977">
              <w:rPr>
                <w:rFonts w:ascii="Calibri" w:eastAsia="Times New Roman" w:hAnsi="Calibri" w:cs="Calibri"/>
                <w:color w:val="000000"/>
                <w:lang w:eastAsia="es-MX"/>
              </w:rPr>
              <w:t>4</w:t>
            </w:r>
            <w:r w:rsidR="00F418C6">
              <w:rPr>
                <w:rFonts w:ascii="Calibri" w:eastAsia="Times New Roman" w:hAnsi="Calibri" w:cs="Calibri"/>
                <w:color w:val="000000"/>
                <w:lang w:eastAsia="es-MX"/>
              </w:rPr>
              <w:t>,</w:t>
            </w:r>
            <w:r>
              <w:rPr>
                <w:rFonts w:ascii="Calibri" w:eastAsia="Times New Roman" w:hAnsi="Calibri" w:cs="Calibri"/>
                <w:color w:val="000000"/>
                <w:lang w:eastAsia="es-MX"/>
              </w:rPr>
              <w:t>686</w:t>
            </w:r>
            <w:r w:rsidR="00F418C6">
              <w:rPr>
                <w:rFonts w:ascii="Calibri" w:eastAsia="Times New Roman" w:hAnsi="Calibri" w:cs="Calibri"/>
                <w:color w:val="000000"/>
                <w:lang w:eastAsia="es-MX"/>
              </w:rPr>
              <w:t>,</w:t>
            </w:r>
            <w:r>
              <w:rPr>
                <w:rFonts w:ascii="Calibri" w:eastAsia="Times New Roman" w:hAnsi="Calibri" w:cs="Calibri"/>
                <w:color w:val="000000"/>
                <w:lang w:eastAsia="es-MX"/>
              </w:rPr>
              <w:t>629</w:t>
            </w:r>
            <w:r w:rsidR="00F418C6">
              <w:rPr>
                <w:rFonts w:ascii="Calibri" w:eastAsia="Times New Roman" w:hAnsi="Calibri" w:cs="Calibri"/>
                <w:color w:val="000000"/>
                <w:lang w:eastAsia="es-MX"/>
              </w:rPr>
              <w:t>.</w:t>
            </w:r>
            <w:r>
              <w:rPr>
                <w:rFonts w:ascii="Calibri" w:eastAsia="Times New Roman" w:hAnsi="Calibri" w:cs="Calibri"/>
                <w:color w:val="000000"/>
                <w:lang w:eastAsia="es-MX"/>
              </w:rPr>
              <w:t>31</w:t>
            </w:r>
          </w:p>
        </w:tc>
      </w:tr>
      <w:tr w:rsidR="004F73E3" w:rsidRPr="006A1713" w:rsidTr="006A1713">
        <w:trPr>
          <w:trHeight w:val="4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60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40" w:type="dxa"/>
            <w:tcBorders>
              <w:top w:val="nil"/>
              <w:left w:val="nil"/>
              <w:bottom w:val="single" w:sz="8" w:space="0" w:color="auto"/>
              <w:right w:val="single" w:sz="8" w:space="0" w:color="auto"/>
            </w:tcBorders>
            <w:shd w:val="clear" w:color="auto" w:fill="auto"/>
            <w:vAlign w:val="center"/>
            <w:hideMark/>
          </w:tcPr>
          <w:p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noWrap/>
            <w:vAlign w:val="center"/>
            <w:hideMark/>
          </w:tcPr>
          <w:p w:rsidR="006A1713" w:rsidRPr="006A1713" w:rsidRDefault="004F73E3" w:rsidP="004F73E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104</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686</w:t>
            </w:r>
            <w:r w:rsidR="006A1713" w:rsidRPr="006A1713">
              <w:rPr>
                <w:rFonts w:ascii="Calibri" w:eastAsia="Times New Roman" w:hAnsi="Calibri" w:cs="Calibri"/>
                <w:color w:val="000000"/>
                <w:lang w:eastAsia="es-MX"/>
              </w:rPr>
              <w:t>,</w:t>
            </w:r>
            <w:r>
              <w:rPr>
                <w:rFonts w:ascii="Calibri" w:eastAsia="Times New Roman" w:hAnsi="Calibri" w:cs="Calibri"/>
                <w:color w:val="000000"/>
                <w:lang w:eastAsia="es-MX"/>
              </w:rPr>
              <w:t>629.31</w:t>
            </w:r>
          </w:p>
        </w:tc>
      </w:tr>
    </w:tbl>
    <w:p w:rsidR="00A65700" w:rsidRDefault="00A65700" w:rsidP="004B0F83">
      <w:pPr>
        <w:spacing w:line="360" w:lineRule="auto"/>
        <w:rPr>
          <w:rFonts w:ascii="Tahoma" w:hAnsi="Tahoma" w:cs="Tahoma"/>
          <w:b/>
          <w:i/>
          <w:sz w:val="24"/>
          <w:szCs w:val="24"/>
        </w:rPr>
      </w:pPr>
    </w:p>
    <w:p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254BA4" w:rsidRPr="00067B2B" w:rsidTr="00090186">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lastRenderedPageBreak/>
              <w:t>CUENTA CONTABLE</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880" w:type="dxa"/>
            <w:gridSpan w:val="2"/>
            <w:tcBorders>
              <w:top w:val="single" w:sz="8" w:space="0" w:color="auto"/>
              <w:left w:val="nil"/>
              <w:bottom w:val="single" w:sz="8" w:space="0" w:color="auto"/>
              <w:right w:val="single" w:sz="8" w:space="0" w:color="000000"/>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254BA4" w:rsidRPr="00067B2B" w:rsidTr="00090186">
        <w:trPr>
          <w:trHeight w:val="270"/>
        </w:trPr>
        <w:tc>
          <w:tcPr>
            <w:tcW w:w="12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600" w:type="dxa"/>
            <w:vMerge/>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440" w:type="dxa"/>
            <w:tcBorders>
              <w:top w:val="nil"/>
              <w:left w:val="nil"/>
              <w:bottom w:val="single" w:sz="8" w:space="0" w:color="auto"/>
              <w:right w:val="nil"/>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40" w:type="dxa"/>
            <w:tcBorders>
              <w:top w:val="nil"/>
              <w:left w:val="single" w:sz="8" w:space="0" w:color="auto"/>
              <w:bottom w:val="single" w:sz="8" w:space="0" w:color="auto"/>
              <w:right w:val="single" w:sz="8" w:space="0" w:color="auto"/>
            </w:tcBorders>
            <w:shd w:val="clear" w:color="auto" w:fill="F79646" w:themeFill="accent6"/>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709,588,023</w:t>
            </w:r>
            <w:r w:rsidR="0021594D">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45</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631,003</w:t>
            </w:r>
            <w:r w:rsidR="009E6F0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595</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54BA4" w:rsidRPr="00067B2B" w:rsidTr="00067B2B">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C804A0" w:rsidP="00C804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25,979,587</w:t>
            </w:r>
            <w:r w:rsidR="0055206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C804A0" w:rsidP="00C804A0">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w:t>
            </w:r>
            <w:r w:rsidR="0021594D">
              <w:rPr>
                <w:rFonts w:ascii="Tahoma" w:eastAsia="Times New Roman" w:hAnsi="Tahoma" w:cs="Tahoma"/>
                <w:color w:val="000000"/>
                <w:sz w:val="20"/>
                <w:szCs w:val="20"/>
                <w:lang w:eastAsia="es-MX"/>
              </w:rPr>
              <w:t>00</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54BA4" w:rsidP="00254B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427</w:t>
            </w:r>
            <w:r w:rsidR="00111B9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54BA4" w:rsidP="00254B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343</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901.88</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254BA4" w:rsidP="00254BA4">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78</w:t>
            </w:r>
            <w:r w:rsidR="00943AB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118</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128</w:t>
            </w:r>
            <w:r w:rsidR="007A7CA8">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254BA4" w:rsidRPr="00067B2B" w:rsidTr="00067B2B">
        <w:trPr>
          <w:trHeight w:val="2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60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55206B" w:rsidP="0055206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70</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862</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881</w:t>
            </w:r>
            <w:r w:rsidR="00067B2B" w:rsidRPr="00067B2B">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69</w:t>
            </w:r>
          </w:p>
        </w:tc>
        <w:tc>
          <w:tcPr>
            <w:tcW w:w="1440" w:type="dxa"/>
            <w:tcBorders>
              <w:top w:val="nil"/>
              <w:left w:val="nil"/>
              <w:bottom w:val="single" w:sz="8" w:space="0" w:color="auto"/>
              <w:right w:val="single" w:sz="8" w:space="0" w:color="auto"/>
            </w:tcBorders>
            <w:shd w:val="clear" w:color="auto" w:fill="auto"/>
            <w:vAlign w:val="center"/>
            <w:hideMark/>
          </w:tcPr>
          <w:p w:rsidR="00067B2B" w:rsidRPr="00067B2B" w:rsidRDefault="00067B2B" w:rsidP="00067B2B">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rsidR="008E6846" w:rsidRPr="008E6846" w:rsidRDefault="008E6846" w:rsidP="008E6846">
      <w:pPr>
        <w:spacing w:line="360" w:lineRule="auto"/>
        <w:rPr>
          <w:rFonts w:ascii="Tahoma" w:hAnsi="Tahoma" w:cs="Tahoma"/>
          <w:i/>
          <w:sz w:val="24"/>
          <w:szCs w:val="24"/>
        </w:rPr>
      </w:pPr>
    </w:p>
    <w:p w:rsidR="008E6846" w:rsidRPr="008E6846" w:rsidRDefault="008E6846" w:rsidP="008E6846">
      <w:pPr>
        <w:spacing w:line="360" w:lineRule="auto"/>
        <w:rPr>
          <w:rFonts w:ascii="Tahoma" w:hAnsi="Tahoma" w:cs="Tahoma"/>
          <w:i/>
          <w:sz w:val="24"/>
          <w:szCs w:val="24"/>
        </w:rPr>
      </w:pPr>
    </w:p>
    <w:p w:rsidR="00C47911" w:rsidRPr="002A074C" w:rsidRDefault="00C47911"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rsidR="00C47911" w:rsidRPr="002A074C" w:rsidRDefault="00C47911" w:rsidP="00936D2F">
      <w:pPr>
        <w:spacing w:line="360" w:lineRule="auto"/>
        <w:rPr>
          <w:rFonts w:ascii="Tahoma" w:hAnsi="Tahoma" w:cs="Tahoma"/>
          <w:sz w:val="24"/>
          <w:szCs w:val="24"/>
        </w:rPr>
      </w:pPr>
    </w:p>
    <w:p w:rsidR="00936D2F" w:rsidRPr="002A074C" w:rsidRDefault="00936D2F" w:rsidP="00936D2F">
      <w:pPr>
        <w:spacing w:line="360" w:lineRule="auto"/>
        <w:rPr>
          <w:rFonts w:ascii="Tahoma" w:hAnsi="Tahoma" w:cs="Tahoma"/>
          <w:b/>
          <w:sz w:val="24"/>
          <w:szCs w:val="24"/>
        </w:rPr>
      </w:pPr>
      <w:r w:rsidRPr="002A074C">
        <w:rPr>
          <w:rFonts w:ascii="Tahoma" w:hAnsi="Tahoma" w:cs="Tahoma"/>
          <w:b/>
          <w:sz w:val="24"/>
          <w:szCs w:val="24"/>
        </w:rPr>
        <w:t>Introducción</w:t>
      </w:r>
    </w:p>
    <w:p w:rsidR="00DE1041" w:rsidRPr="002A074C" w:rsidRDefault="00DE1041" w:rsidP="00DE1041">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sidR="003E4A63">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E1041" w:rsidRPr="002A074C" w:rsidRDefault="00DE1041" w:rsidP="000C7860">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956902" w:rsidRPr="002A074C" w:rsidRDefault="00956902" w:rsidP="000C7860">
      <w:pPr>
        <w:spacing w:after="98" w:line="360" w:lineRule="auto"/>
        <w:jc w:val="both"/>
        <w:rPr>
          <w:rFonts w:ascii="Tahoma" w:eastAsia="Times New Roman" w:hAnsi="Tahoma" w:cs="Tahoma"/>
          <w:sz w:val="24"/>
          <w:szCs w:val="24"/>
          <w:lang w:val="es-ES" w:eastAsia="es-ES"/>
        </w:rPr>
      </w:pPr>
    </w:p>
    <w:p w:rsidR="008D6CA5" w:rsidRPr="002A074C" w:rsidRDefault="008D6CA5" w:rsidP="008D6CA5">
      <w:pPr>
        <w:spacing w:line="360" w:lineRule="auto"/>
        <w:jc w:val="both"/>
        <w:rPr>
          <w:rFonts w:ascii="Tahoma" w:hAnsi="Tahoma" w:cs="Tahoma"/>
          <w:b/>
          <w:sz w:val="24"/>
          <w:szCs w:val="24"/>
          <w:lang w:val="es-ES"/>
        </w:rPr>
      </w:pPr>
    </w:p>
    <w:p w:rsidR="008D6CA5" w:rsidRPr="002A074C" w:rsidRDefault="008D6CA5" w:rsidP="008D6CA5">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lastRenderedPageBreak/>
        <w:t xml:space="preserve">El </w:t>
      </w:r>
      <w:r w:rsidR="002D4AA1">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sidR="006A5568">
        <w:rPr>
          <w:rFonts w:ascii="Tahoma" w:hAnsi="Tahoma" w:cs="Tahoma"/>
          <w:sz w:val="24"/>
          <w:szCs w:val="24"/>
        </w:rPr>
        <w:t>terc</w:t>
      </w:r>
      <w:r w:rsidRPr="002A074C">
        <w:rPr>
          <w:rFonts w:ascii="Tahoma" w:hAnsi="Tahoma" w:cs="Tahoma"/>
          <w:sz w:val="24"/>
          <w:szCs w:val="24"/>
        </w:rPr>
        <w:t>er municipio con mayor ex</w:t>
      </w:r>
      <w:r w:rsidR="003E4A63">
        <w:rPr>
          <w:rFonts w:ascii="Tahoma" w:hAnsi="Tahoma" w:cs="Tahoma"/>
          <w:sz w:val="24"/>
          <w:szCs w:val="24"/>
        </w:rPr>
        <w:t>tensión territorial de todo el E</w:t>
      </w:r>
      <w:r w:rsidRPr="002A074C">
        <w:rPr>
          <w:rFonts w:ascii="Tahoma" w:hAnsi="Tahoma" w:cs="Tahoma"/>
          <w:sz w:val="24"/>
          <w:szCs w:val="24"/>
        </w:rPr>
        <w:t>stado”, cuenta con una población de 15</w:t>
      </w:r>
      <w:r w:rsidR="002D4AA1">
        <w:rPr>
          <w:rFonts w:ascii="Tahoma" w:hAnsi="Tahoma" w:cs="Tahoma"/>
          <w:sz w:val="24"/>
          <w:szCs w:val="24"/>
        </w:rPr>
        <w:t>0 mil 673 habitantes; es el 2° m</w:t>
      </w:r>
      <w:r w:rsidRPr="002A074C">
        <w:rPr>
          <w:rFonts w:ascii="Tahoma" w:hAnsi="Tahoma" w:cs="Tahoma"/>
          <w:sz w:val="24"/>
          <w:szCs w:val="24"/>
        </w:rPr>
        <w:t xml:space="preserve">unicipio 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sidR="002D4AA1">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w:t>
      </w:r>
      <w:proofErr w:type="spellStart"/>
      <w:r w:rsidRPr="002A074C">
        <w:rPr>
          <w:rFonts w:ascii="Tahoma" w:hAnsi="Tahoma" w:cs="Tahoma"/>
          <w:sz w:val="24"/>
          <w:szCs w:val="24"/>
        </w:rPr>
        <w:t>Intercensal</w:t>
      </w:r>
      <w:proofErr w:type="spellEnd"/>
      <w:r w:rsidRPr="002A074C">
        <w:rPr>
          <w:rFonts w:ascii="Tahoma" w:hAnsi="Tahoma" w:cs="Tahoma"/>
          <w:sz w:val="24"/>
          <w:szCs w:val="24"/>
        </w:rPr>
        <w:t xml:space="preserve"> 2015, INEGI).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rsidR="00634BD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rsidR="00576CA1" w:rsidRPr="002A074C" w:rsidRDefault="00576CA1" w:rsidP="008D6CA5">
      <w:pPr>
        <w:spacing w:line="360" w:lineRule="auto"/>
        <w:jc w:val="both"/>
        <w:rPr>
          <w:rFonts w:ascii="Tahoma" w:hAnsi="Tahoma" w:cs="Tahoma"/>
          <w:sz w:val="24"/>
          <w:szCs w:val="24"/>
        </w:rPr>
      </w:pPr>
      <w:r w:rsidRPr="002A074C">
        <w:rPr>
          <w:rFonts w:ascii="Tahoma" w:hAnsi="Tahoma" w:cs="Tahoma"/>
          <w:sz w:val="24"/>
          <w:szCs w:val="24"/>
        </w:rPr>
        <w:t>Activid</w:t>
      </w:r>
      <w:r w:rsidR="006A5568">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sidR="006A5568">
        <w:rPr>
          <w:rFonts w:ascii="Tahoma" w:hAnsi="Tahoma" w:cs="Tahoma"/>
          <w:sz w:val="24"/>
          <w:szCs w:val="24"/>
        </w:rPr>
        <w:t>ial. El número de empresas del sector privado y p</w:t>
      </w:r>
      <w:r w:rsidRPr="002A074C">
        <w:rPr>
          <w:rFonts w:ascii="Tahoma" w:hAnsi="Tahoma" w:cs="Tahoma"/>
          <w:sz w:val="24"/>
          <w:szCs w:val="24"/>
        </w:rPr>
        <w:t>araestatal en el municipi</w:t>
      </w:r>
      <w:r w:rsidR="006A5568">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576CA1" w:rsidRPr="002A074C" w:rsidRDefault="00576CA1" w:rsidP="008D6CA5">
      <w:pPr>
        <w:spacing w:line="360" w:lineRule="auto"/>
        <w:jc w:val="both"/>
        <w:rPr>
          <w:rFonts w:ascii="Tahoma" w:hAnsi="Tahoma" w:cs="Tahoma"/>
          <w:b/>
          <w:sz w:val="24"/>
          <w:szCs w:val="24"/>
        </w:rPr>
      </w:pPr>
    </w:p>
    <w:p w:rsidR="00DE1041" w:rsidRPr="002A074C" w:rsidRDefault="00DE1041" w:rsidP="00936D2F">
      <w:pPr>
        <w:spacing w:line="360" w:lineRule="auto"/>
        <w:jc w:val="both"/>
        <w:rPr>
          <w:rFonts w:ascii="Tahoma" w:hAnsi="Tahoma" w:cs="Tahoma"/>
          <w:sz w:val="24"/>
          <w:szCs w:val="24"/>
        </w:rPr>
      </w:pPr>
    </w:p>
    <w:p w:rsidR="002F6C2A" w:rsidRPr="002A074C" w:rsidRDefault="002F6C2A" w:rsidP="00936D2F">
      <w:pPr>
        <w:spacing w:line="360" w:lineRule="auto"/>
        <w:jc w:val="both"/>
        <w:rPr>
          <w:rFonts w:ascii="Tahoma" w:hAnsi="Tahoma" w:cs="Tahoma"/>
          <w:b/>
          <w:sz w:val="24"/>
          <w:szCs w:val="24"/>
        </w:rPr>
      </w:pPr>
      <w:r w:rsidRPr="002A074C">
        <w:rPr>
          <w:rFonts w:ascii="Tahoma" w:hAnsi="Tahoma" w:cs="Tahoma"/>
          <w:b/>
          <w:sz w:val="24"/>
          <w:szCs w:val="24"/>
        </w:rPr>
        <w:t>Autorización e Historia</w:t>
      </w:r>
    </w:p>
    <w:p w:rsidR="00E558AB" w:rsidRPr="002A074C" w:rsidRDefault="006011B5" w:rsidP="00E558AB">
      <w:pPr>
        <w:spacing w:line="360" w:lineRule="auto"/>
        <w:jc w:val="both"/>
        <w:rPr>
          <w:rFonts w:ascii="Tahoma" w:hAnsi="Tahoma" w:cs="Tahoma"/>
          <w:sz w:val="24"/>
          <w:szCs w:val="24"/>
        </w:rPr>
      </w:pPr>
      <w:r w:rsidRPr="002A074C">
        <w:rPr>
          <w:rFonts w:ascii="Tahoma" w:hAnsi="Tahoma" w:cs="Tahoma"/>
          <w:sz w:val="24"/>
          <w:szCs w:val="24"/>
        </w:rPr>
        <w:lastRenderedPageBreak/>
        <w:t>En septiembre de 1824 la Villa de Colima fue elevada a la categoría de</w:t>
      </w:r>
      <w:r w:rsidR="00E558AB" w:rsidRPr="002A074C">
        <w:rPr>
          <w:rFonts w:ascii="Tahoma" w:hAnsi="Tahoma" w:cs="Tahoma"/>
          <w:sz w:val="24"/>
          <w:szCs w:val="24"/>
        </w:rPr>
        <w:t xml:space="preserve"> ciudad, tuvieron que transcurrir todavía casi tres décadas,  hasta  que, </w:t>
      </w:r>
      <w:r w:rsidR="008D6CA5" w:rsidRPr="002A074C">
        <w:rPr>
          <w:rFonts w:ascii="Tahoma" w:hAnsi="Tahoma" w:cs="Tahoma"/>
          <w:sz w:val="24"/>
          <w:szCs w:val="24"/>
        </w:rPr>
        <w:t>a</w:t>
      </w:r>
      <w:r w:rsidR="00E558AB" w:rsidRPr="002A074C">
        <w:rPr>
          <w:rFonts w:ascii="Tahoma" w:hAnsi="Tahoma" w:cs="Tahoma"/>
          <w:sz w:val="24"/>
          <w:szCs w:val="24"/>
        </w:rPr>
        <w:t>l  promulgarse  la  Constitución del  5  de  febrero  de  1857,  se  le  concedió finalmente a Colima la categ</w:t>
      </w:r>
      <w:r w:rsidR="008D6CA5" w:rsidRPr="002A074C">
        <w:rPr>
          <w:rFonts w:ascii="Tahoma" w:hAnsi="Tahoma" w:cs="Tahoma"/>
          <w:sz w:val="24"/>
          <w:szCs w:val="24"/>
        </w:rPr>
        <w:t>oría de Estado, y a la pequeña C</w:t>
      </w:r>
      <w:r w:rsidR="006A5568">
        <w:rPr>
          <w:rFonts w:ascii="Tahoma" w:hAnsi="Tahoma" w:cs="Tahoma"/>
          <w:sz w:val="24"/>
          <w:szCs w:val="24"/>
        </w:rPr>
        <w:t>iudad la de C</w:t>
      </w:r>
      <w:r w:rsidR="00E558AB" w:rsidRPr="002A074C">
        <w:rPr>
          <w:rFonts w:ascii="Tahoma" w:hAnsi="Tahoma" w:cs="Tahoma"/>
          <w:sz w:val="24"/>
          <w:szCs w:val="24"/>
        </w:rPr>
        <w:t>apital del mismo.</w:t>
      </w:r>
    </w:p>
    <w:p w:rsidR="006011B5" w:rsidRPr="002A074C" w:rsidRDefault="006011B5" w:rsidP="006011B5">
      <w:pPr>
        <w:spacing w:line="360" w:lineRule="auto"/>
        <w:jc w:val="both"/>
        <w:rPr>
          <w:rFonts w:ascii="Tahoma" w:hAnsi="Tahoma" w:cs="Tahoma"/>
          <w:sz w:val="24"/>
          <w:szCs w:val="24"/>
        </w:rPr>
      </w:pPr>
      <w:r w:rsidRPr="002A074C">
        <w:rPr>
          <w:rFonts w:ascii="Tahoma" w:hAnsi="Tahoma" w:cs="Tahoma"/>
          <w:sz w:val="24"/>
          <w:szCs w:val="24"/>
        </w:rPr>
        <w:t xml:space="preserve">Pero  a  partir  de  1951  se  comenzaron  a  abrir  nuevas  calles  y  avenidas  que  atravesaban </w:t>
      </w:r>
      <w:r w:rsidR="00E558AB" w:rsidRPr="002A074C">
        <w:rPr>
          <w:rFonts w:ascii="Tahoma" w:hAnsi="Tahoma" w:cs="Tahoma"/>
          <w:sz w:val="24"/>
          <w:szCs w:val="24"/>
        </w:rPr>
        <w:t xml:space="preserve">muchas de aquellas </w:t>
      </w:r>
      <w:r w:rsidRPr="002A074C">
        <w:rPr>
          <w:rFonts w:ascii="Tahoma" w:hAnsi="Tahoma" w:cs="Tahoma"/>
          <w:sz w:val="24"/>
          <w:szCs w:val="24"/>
        </w:rPr>
        <w:t>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sidR="006A5568">
        <w:rPr>
          <w:rFonts w:ascii="Tahoma" w:hAnsi="Tahoma" w:cs="Tahoma"/>
          <w:sz w:val="24"/>
          <w:szCs w:val="24"/>
        </w:rPr>
        <w:t>r</w:t>
      </w:r>
      <w:r w:rsidRPr="002A074C">
        <w:rPr>
          <w:rFonts w:ascii="Tahoma" w:hAnsi="Tahoma" w:cs="Tahoma"/>
          <w:sz w:val="24"/>
          <w:szCs w:val="24"/>
        </w:rPr>
        <w:t>,  a  quienes  la visitan.</w:t>
      </w:r>
    </w:p>
    <w:p w:rsidR="003663F8" w:rsidRPr="002A074C" w:rsidRDefault="003663F8" w:rsidP="00936D2F">
      <w:pPr>
        <w:spacing w:line="360" w:lineRule="auto"/>
        <w:jc w:val="both"/>
        <w:rPr>
          <w:rFonts w:ascii="Tahoma" w:hAnsi="Tahoma" w:cs="Tahoma"/>
          <w:sz w:val="24"/>
          <w:szCs w:val="24"/>
        </w:rPr>
      </w:pPr>
    </w:p>
    <w:p w:rsidR="003663F8" w:rsidRPr="002A074C" w:rsidRDefault="003663F8" w:rsidP="00936D2F">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rsidR="008160D9" w:rsidRPr="002A074C" w:rsidRDefault="000C6819" w:rsidP="00936D2F">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sidR="005A56DA">
        <w:rPr>
          <w:rFonts w:ascii="Tahoma" w:hAnsi="Tahoma" w:cs="Tahoma"/>
          <w:sz w:val="24"/>
          <w:szCs w:val="24"/>
        </w:rPr>
        <w:t>8</w:t>
      </w:r>
      <w:r w:rsidRPr="002A074C">
        <w:rPr>
          <w:rFonts w:ascii="Tahoma" w:hAnsi="Tahoma" w:cs="Tahoma"/>
          <w:sz w:val="24"/>
          <w:szCs w:val="24"/>
        </w:rPr>
        <w:t>-20</w:t>
      </w:r>
      <w:r w:rsidR="005A56DA">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sidR="006A5568">
        <w:rPr>
          <w:rFonts w:ascii="Tahoma" w:hAnsi="Tahoma" w:cs="Tahoma"/>
          <w:sz w:val="24"/>
          <w:szCs w:val="24"/>
        </w:rPr>
        <w:t>.</w:t>
      </w:r>
    </w:p>
    <w:p w:rsidR="003663F8" w:rsidRPr="002A074C" w:rsidRDefault="003663F8" w:rsidP="003663F8">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rsidR="00433190"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w:t>
      </w:r>
      <w:r w:rsidRPr="002A074C">
        <w:rPr>
          <w:rFonts w:ascii="Tahoma" w:hAnsi="Tahoma" w:cs="Tahoma"/>
          <w:sz w:val="24"/>
          <w:szCs w:val="24"/>
        </w:rPr>
        <w:lastRenderedPageBreak/>
        <w:t>fiscalización de los activos, pasivos, ingresos y gastos y, en general, contribuir a medir la eficacia, economía y eficiencia del gasto e ingreso públicos.</w:t>
      </w:r>
    </w:p>
    <w:p w:rsidR="003663F8" w:rsidRPr="002A074C" w:rsidRDefault="003663F8" w:rsidP="00936D2F">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de Cambios en la Situación Financiera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Activo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la Deuda y Otros Pasivos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Informe sobre Pasivos Contingentes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Analítico de Ingresos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2F6C2A" w:rsidRPr="002A074C">
        <w:rPr>
          <w:rFonts w:ascii="Tahoma" w:hAnsi="Tahoma" w:cs="Tahoma"/>
          <w:sz w:val="24"/>
          <w:szCs w:val="24"/>
        </w:rPr>
        <w:t xml:space="preserve"> </w:t>
      </w:r>
      <w:r w:rsidRPr="002A074C">
        <w:rPr>
          <w:rFonts w:ascii="Tahoma" w:hAnsi="Tahoma" w:cs="Tahoma"/>
          <w:sz w:val="24"/>
          <w:szCs w:val="24"/>
        </w:rPr>
        <w:t xml:space="preserve">Estado sobre el Ejercicio del Presupuesto por ente público/ramo o dependencia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w:t>
      </w:r>
      <w:r w:rsidR="00871BF7" w:rsidRPr="002A074C">
        <w:rPr>
          <w:rFonts w:ascii="Tahoma" w:hAnsi="Tahoma" w:cs="Tahoma"/>
          <w:sz w:val="24"/>
          <w:szCs w:val="24"/>
        </w:rPr>
        <w:t xml:space="preserve"> </w:t>
      </w:r>
      <w:r w:rsidRPr="002A074C">
        <w:rPr>
          <w:rFonts w:ascii="Tahoma" w:hAnsi="Tahoma" w:cs="Tahoma"/>
          <w:sz w:val="24"/>
          <w:szCs w:val="24"/>
        </w:rPr>
        <w:t>Estado sobre el Ejercicio del Presupuesto por ente público/</w:t>
      </w:r>
      <w:r w:rsidR="002F6C2A" w:rsidRPr="002A074C">
        <w:rPr>
          <w:rFonts w:ascii="Tahoma" w:hAnsi="Tahoma" w:cs="Tahoma"/>
          <w:sz w:val="24"/>
          <w:szCs w:val="24"/>
        </w:rPr>
        <w:t>capítulo</w:t>
      </w:r>
      <w:r w:rsidRPr="002A074C">
        <w:rPr>
          <w:rFonts w:ascii="Tahoma" w:hAnsi="Tahoma" w:cs="Tahoma"/>
          <w:sz w:val="24"/>
          <w:szCs w:val="24"/>
        </w:rPr>
        <w:t xml:space="preserve"> del gasto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 </w:t>
      </w:r>
    </w:p>
    <w:p w:rsidR="0016104B"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responsable/capítulo y concepto del gasto </w:t>
      </w:r>
    </w:p>
    <w:p w:rsidR="009214A3" w:rsidRPr="002A074C" w:rsidRDefault="0016104B" w:rsidP="0016104B">
      <w:pPr>
        <w:spacing w:line="360" w:lineRule="auto"/>
        <w:jc w:val="both"/>
        <w:rPr>
          <w:rFonts w:ascii="Tahoma" w:hAnsi="Tahoma" w:cs="Tahoma"/>
          <w:sz w:val="24"/>
          <w:szCs w:val="24"/>
        </w:rPr>
      </w:pPr>
      <w:r w:rsidRPr="002A074C">
        <w:rPr>
          <w:rFonts w:ascii="Tahoma" w:hAnsi="Tahoma" w:cs="Tahoma"/>
          <w:sz w:val="24"/>
          <w:szCs w:val="24"/>
        </w:rPr>
        <w:t>• Notas a los Estados Financieros</w:t>
      </w:r>
    </w:p>
    <w:p w:rsidR="008D6CA5" w:rsidRPr="002A074C" w:rsidRDefault="008D6CA5" w:rsidP="008D6CA5">
      <w:pPr>
        <w:spacing w:line="360" w:lineRule="auto"/>
        <w:jc w:val="both"/>
        <w:rPr>
          <w:rFonts w:ascii="Tahoma" w:hAnsi="Tahoma" w:cs="Tahoma"/>
          <w:b/>
          <w:sz w:val="24"/>
          <w:szCs w:val="24"/>
        </w:rPr>
      </w:pPr>
    </w:p>
    <w:p w:rsidR="008D6CA5" w:rsidRPr="002A074C" w:rsidRDefault="00447F55" w:rsidP="008D6CA5">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sidR="002D4AA1">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sidR="006A5568">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sidR="002D4AA1">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8C7DDF" w:rsidRPr="002A074C" w:rsidTr="00F92151">
        <w:trPr>
          <w:trHeight w:val="20"/>
        </w:trPr>
        <w:tc>
          <w:tcPr>
            <w:tcW w:w="9360" w:type="dxa"/>
          </w:tcPr>
          <w:p w:rsidR="008C7DDF" w:rsidRPr="002A074C" w:rsidRDefault="008C7DDF" w:rsidP="008C7DDF">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rsidR="008C7DDF" w:rsidRPr="002A074C" w:rsidRDefault="008C7DDF" w:rsidP="008D6CA5">
      <w:pPr>
        <w:spacing w:line="360" w:lineRule="auto"/>
        <w:jc w:val="both"/>
        <w:rPr>
          <w:rFonts w:ascii="Tahoma" w:hAnsi="Tahoma" w:cs="Tahoma"/>
          <w:b/>
          <w:sz w:val="24"/>
          <w:szCs w:val="24"/>
          <w:lang w:val="es-ES"/>
        </w:rPr>
      </w:pPr>
    </w:p>
    <w:p w:rsidR="009214A3"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rsidR="008C7DDF" w:rsidRPr="002A074C" w:rsidRDefault="008C7DDF" w:rsidP="0016104B">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sidR="002D4AA1">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rsidR="008160D9" w:rsidRPr="002A074C" w:rsidRDefault="008160D9"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634BD1" w:rsidRPr="002A074C" w:rsidRDefault="00634BD1" w:rsidP="0016104B">
      <w:pPr>
        <w:spacing w:line="360" w:lineRule="auto"/>
        <w:jc w:val="both"/>
        <w:rPr>
          <w:rFonts w:ascii="Tahoma" w:hAnsi="Tahoma" w:cs="Tahoma"/>
          <w:b/>
          <w:sz w:val="24"/>
          <w:szCs w:val="24"/>
        </w:rPr>
      </w:pPr>
    </w:p>
    <w:p w:rsidR="00447F55"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lastRenderedPageBreak/>
        <w:t xml:space="preserve">Reporte </w:t>
      </w:r>
      <w:r w:rsidR="003F377D" w:rsidRPr="002A074C">
        <w:rPr>
          <w:rFonts w:ascii="Tahoma" w:hAnsi="Tahoma" w:cs="Tahoma"/>
          <w:b/>
          <w:sz w:val="24"/>
          <w:szCs w:val="24"/>
        </w:rPr>
        <w:t>Analítico</w:t>
      </w:r>
      <w:r w:rsidRPr="002A074C">
        <w:rPr>
          <w:rFonts w:ascii="Tahoma" w:hAnsi="Tahoma" w:cs="Tahoma"/>
          <w:b/>
          <w:sz w:val="24"/>
          <w:szCs w:val="24"/>
        </w:rPr>
        <w:t xml:space="preserve"> del Activo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b) Cambios en el porcentaje de depreciación o valor residual de los activos: no se contemplaron depreciaciones para este ejercicio fiscal.</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w:t>
      </w:r>
      <w:r w:rsidR="008160D9" w:rsidRPr="002A074C">
        <w:rPr>
          <w:rFonts w:ascii="Tahoma" w:hAnsi="Tahoma" w:cs="Tahoma"/>
          <w:sz w:val="24"/>
          <w:szCs w:val="24"/>
        </w:rPr>
        <w:t xml:space="preserve"> se</w:t>
      </w:r>
      <w:r w:rsidRPr="002A074C">
        <w:rPr>
          <w:rFonts w:ascii="Tahoma" w:hAnsi="Tahoma" w:cs="Tahoma"/>
          <w:sz w:val="24"/>
          <w:szCs w:val="24"/>
        </w:rPr>
        <w:t xml:space="preserve"> capitalizaron gastos financieros, de investigación y desarrollo.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w:t>
      </w:r>
      <w:r w:rsidR="00CC17B1" w:rsidRPr="002A074C">
        <w:rPr>
          <w:rFonts w:ascii="Tahoma" w:hAnsi="Tahoma" w:cs="Tahoma"/>
          <w:sz w:val="24"/>
          <w:szCs w:val="24"/>
        </w:rPr>
        <w:t xml:space="preserve">no se cuenta inversiones con moneda extranjera, y el tipo de interés que se contrató está referenciado por la TIIE. </w:t>
      </w:r>
    </w:p>
    <w:p w:rsidR="00823383"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e) Valor activado en el ejercicio de los biene</w:t>
      </w:r>
      <w:r w:rsidR="00823383" w:rsidRPr="002A074C">
        <w:rPr>
          <w:rFonts w:ascii="Tahoma" w:hAnsi="Tahoma" w:cs="Tahoma"/>
          <w:sz w:val="24"/>
          <w:szCs w:val="24"/>
        </w:rPr>
        <w:t>s contribuidos por la entidad: a</w:t>
      </w:r>
      <w:r w:rsidRPr="002A074C">
        <w:rPr>
          <w:rFonts w:ascii="Tahoma" w:hAnsi="Tahoma" w:cs="Tahoma"/>
          <w:sz w:val="24"/>
          <w:szCs w:val="24"/>
        </w:rPr>
        <w:t xml:space="preserve">l término de la </w:t>
      </w:r>
      <w:r w:rsidR="00823383" w:rsidRPr="002A074C">
        <w:rPr>
          <w:rFonts w:ascii="Tahoma" w:hAnsi="Tahoma" w:cs="Tahoma"/>
          <w:sz w:val="24"/>
          <w:szCs w:val="24"/>
        </w:rPr>
        <w:t xml:space="preserve">obra se genera la transferencia de las obras capitalizables al activo no circulante, como incremento del patrimonio Municipal. </w:t>
      </w:r>
      <w:r w:rsidRPr="002A074C">
        <w:rPr>
          <w:rFonts w:ascii="Tahoma" w:hAnsi="Tahoma" w:cs="Tahoma"/>
          <w:sz w:val="24"/>
          <w:szCs w:val="24"/>
        </w:rPr>
        <w:t xml:space="preserve"> </w:t>
      </w:r>
    </w:p>
    <w:p w:rsidR="00FE431B" w:rsidRPr="002A074C" w:rsidRDefault="00FE431B" w:rsidP="0016104B">
      <w:pPr>
        <w:spacing w:line="360" w:lineRule="auto"/>
        <w:jc w:val="both"/>
        <w:rPr>
          <w:rFonts w:ascii="Tahoma" w:hAnsi="Tahoma" w:cs="Tahoma"/>
          <w:sz w:val="24"/>
          <w:szCs w:val="24"/>
        </w:rPr>
      </w:pPr>
      <w:r w:rsidRPr="002A074C">
        <w:rPr>
          <w:rFonts w:ascii="Tahoma" w:hAnsi="Tahoma" w:cs="Tahoma"/>
          <w:sz w:val="24"/>
          <w:szCs w:val="24"/>
        </w:rPr>
        <w:t>f) Otras: no aplicó.</w:t>
      </w:r>
    </w:p>
    <w:p w:rsidR="006A5568" w:rsidRDefault="00FE431B" w:rsidP="0016104B">
      <w:pPr>
        <w:spacing w:line="360" w:lineRule="auto"/>
        <w:jc w:val="both"/>
        <w:rPr>
          <w:rFonts w:ascii="Tahoma" w:hAnsi="Tahoma" w:cs="Tahoma"/>
          <w:sz w:val="24"/>
          <w:szCs w:val="24"/>
        </w:rPr>
      </w:pPr>
      <w:r w:rsidRPr="002A074C">
        <w:rPr>
          <w:rFonts w:ascii="Tahoma" w:hAnsi="Tahoma" w:cs="Tahoma"/>
          <w:sz w:val="24"/>
          <w:szCs w:val="24"/>
        </w:rPr>
        <w:t xml:space="preserve">G) Desmantelamiento de activos: No se </w:t>
      </w:r>
      <w:r w:rsidR="00483F35" w:rsidRPr="002A074C">
        <w:rPr>
          <w:rFonts w:ascii="Tahoma" w:hAnsi="Tahoma" w:cs="Tahoma"/>
          <w:sz w:val="24"/>
          <w:szCs w:val="24"/>
        </w:rPr>
        <w:t>realizan</w:t>
      </w:r>
      <w:r w:rsidRPr="002A074C">
        <w:rPr>
          <w:rFonts w:ascii="Tahoma" w:hAnsi="Tahoma" w:cs="Tahoma"/>
          <w:sz w:val="24"/>
          <w:szCs w:val="24"/>
        </w:rPr>
        <w:t xml:space="preserve"> </w:t>
      </w:r>
      <w:r w:rsidR="00483F35" w:rsidRPr="002A074C">
        <w:rPr>
          <w:rFonts w:ascii="Tahoma" w:hAnsi="Tahoma" w:cs="Tahoma"/>
          <w:sz w:val="24"/>
          <w:szCs w:val="24"/>
        </w:rPr>
        <w:t>d</w:t>
      </w:r>
      <w:r w:rsidRPr="002A074C">
        <w:rPr>
          <w:rFonts w:ascii="Tahoma" w:hAnsi="Tahoma" w:cs="Tahoma"/>
          <w:sz w:val="24"/>
          <w:szCs w:val="24"/>
        </w:rPr>
        <w:t>esmantelamiento de Activos.</w:t>
      </w:r>
    </w:p>
    <w:p w:rsidR="003F377D" w:rsidRPr="002A074C" w:rsidRDefault="00A278D7" w:rsidP="0016104B">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w:t>
      </w:r>
      <w:r w:rsidR="00FE431B" w:rsidRPr="002A074C">
        <w:rPr>
          <w:rFonts w:ascii="Tahoma" w:hAnsi="Tahoma" w:cs="Tahoma"/>
          <w:sz w:val="24"/>
          <w:szCs w:val="24"/>
        </w:rPr>
        <w:t xml:space="preserve">de </w:t>
      </w:r>
      <w:r w:rsidRPr="002A074C">
        <w:rPr>
          <w:rFonts w:ascii="Tahoma" w:hAnsi="Tahoma" w:cs="Tahoma"/>
          <w:sz w:val="24"/>
          <w:szCs w:val="24"/>
        </w:rPr>
        <w:t xml:space="preserve">una </w:t>
      </w:r>
      <w:r w:rsidR="00FE431B" w:rsidRPr="002A074C">
        <w:rPr>
          <w:rFonts w:ascii="Tahoma" w:hAnsi="Tahoma" w:cs="Tahoma"/>
          <w:sz w:val="24"/>
          <w:szCs w:val="24"/>
        </w:rPr>
        <w:t>manera más efectiva</w:t>
      </w:r>
      <w:r w:rsidRPr="002A074C">
        <w:rPr>
          <w:rFonts w:ascii="Tahoma" w:hAnsi="Tahoma" w:cs="Tahoma"/>
          <w:sz w:val="24"/>
          <w:szCs w:val="24"/>
        </w:rPr>
        <w:t>.</w:t>
      </w:r>
    </w:p>
    <w:p w:rsidR="00086230" w:rsidRPr="002A074C" w:rsidRDefault="00447F55" w:rsidP="0016104B">
      <w:pPr>
        <w:spacing w:line="360" w:lineRule="auto"/>
        <w:jc w:val="both"/>
        <w:rPr>
          <w:rFonts w:ascii="Tahoma" w:hAnsi="Tahoma" w:cs="Tahoma"/>
          <w:b/>
          <w:sz w:val="24"/>
          <w:szCs w:val="24"/>
        </w:rPr>
      </w:pPr>
      <w:r w:rsidRPr="002A074C">
        <w:rPr>
          <w:rFonts w:ascii="Tahoma" w:hAnsi="Tahoma" w:cs="Tahoma"/>
          <w:b/>
          <w:sz w:val="24"/>
          <w:szCs w:val="24"/>
        </w:rPr>
        <w:t>Fideicomisos</w:t>
      </w:r>
      <w:r w:rsidR="00086230" w:rsidRPr="002A074C">
        <w:rPr>
          <w:rFonts w:ascii="Tahoma" w:hAnsi="Tahoma" w:cs="Tahoma"/>
          <w:b/>
          <w:sz w:val="24"/>
          <w:szCs w:val="24"/>
        </w:rPr>
        <w:t>, Mandatos y Análogos</w:t>
      </w:r>
    </w:p>
    <w:p w:rsidR="00634BD1"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No aplica</w:t>
      </w:r>
    </w:p>
    <w:p w:rsidR="00634BD1" w:rsidRPr="002A074C" w:rsidRDefault="00634BD1" w:rsidP="0016104B">
      <w:pPr>
        <w:spacing w:line="360" w:lineRule="auto"/>
        <w:jc w:val="both"/>
        <w:rPr>
          <w:rFonts w:ascii="Tahoma" w:hAnsi="Tahoma" w:cs="Tahoma"/>
          <w:sz w:val="24"/>
          <w:szCs w:val="24"/>
        </w:rPr>
      </w:pPr>
    </w:p>
    <w:p w:rsidR="00E558AB" w:rsidRPr="002A074C" w:rsidRDefault="00E558AB" w:rsidP="0016104B">
      <w:pPr>
        <w:spacing w:line="360" w:lineRule="auto"/>
        <w:jc w:val="both"/>
        <w:rPr>
          <w:rFonts w:ascii="Tahoma" w:hAnsi="Tahoma" w:cs="Tahoma"/>
          <w:b/>
          <w:sz w:val="24"/>
          <w:szCs w:val="24"/>
        </w:rPr>
      </w:pPr>
      <w:r w:rsidRPr="002A074C">
        <w:rPr>
          <w:rFonts w:ascii="Tahoma" w:hAnsi="Tahoma" w:cs="Tahoma"/>
          <w:b/>
          <w:sz w:val="24"/>
          <w:szCs w:val="24"/>
        </w:rPr>
        <w:lastRenderedPageBreak/>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830E59" w:rsidRPr="00830E59" w:rsidTr="005B141B">
        <w:trPr>
          <w:trHeight w:val="420"/>
        </w:trPr>
        <w:tc>
          <w:tcPr>
            <w:tcW w:w="4040" w:type="dxa"/>
            <w:tcBorders>
              <w:top w:val="single" w:sz="8" w:space="0" w:color="auto"/>
              <w:left w:val="single" w:sz="8" w:space="0" w:color="auto"/>
              <w:bottom w:val="single" w:sz="8" w:space="0" w:color="auto"/>
              <w:right w:val="nil"/>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rsidR="00830E59" w:rsidRPr="00830E59" w:rsidRDefault="00830E59" w:rsidP="000D6382">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sidR="000D6382">
              <w:rPr>
                <w:rFonts w:ascii="Tahoma" w:eastAsia="Times New Roman" w:hAnsi="Tahoma" w:cs="Tahoma"/>
                <w:b/>
                <w:bCs/>
                <w:color w:val="000000"/>
                <w:sz w:val="20"/>
                <w:szCs w:val="20"/>
                <w:lang w:eastAsia="es-MX"/>
              </w:rPr>
              <w:t>20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4509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104,686</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629</w:t>
            </w:r>
            <w:r w:rsidR="00830E59" w:rsidRPr="00830E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4509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829</w:t>
            </w:r>
            <w:r w:rsidR="00697500">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823.59</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4509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856</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805</w:t>
            </w:r>
            <w:r w:rsidR="00830E59"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72</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ETIQUETADO</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4509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0.00</w:t>
            </w:r>
          </w:p>
        </w:tc>
      </w:tr>
      <w:tr w:rsidR="00830E59" w:rsidRPr="00830E59" w:rsidTr="00830E59">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rsidR="00830E59" w:rsidRPr="00830E59" w:rsidRDefault="00450977" w:rsidP="004509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830E59" w:rsidRPr="00830E59" w:rsidTr="00830E59">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rsidR="00830E59" w:rsidRPr="00830E59" w:rsidRDefault="00830E59" w:rsidP="00830E59">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rsidR="00830E59" w:rsidRPr="00830E59" w:rsidRDefault="00697500" w:rsidP="00450977">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w:t>
            </w:r>
            <w:r w:rsidR="00450977">
              <w:rPr>
                <w:rFonts w:ascii="Tahoma" w:eastAsia="Times New Roman" w:hAnsi="Tahoma" w:cs="Tahoma"/>
                <w:b/>
                <w:bCs/>
                <w:color w:val="000000"/>
                <w:sz w:val="20"/>
                <w:szCs w:val="20"/>
                <w:lang w:eastAsia="es-MX"/>
              </w:rPr>
              <w:t>4</w:t>
            </w:r>
            <w:r w:rsidR="004B6231">
              <w:rPr>
                <w:rFonts w:ascii="Tahoma" w:eastAsia="Times New Roman" w:hAnsi="Tahoma" w:cs="Tahoma"/>
                <w:b/>
                <w:bCs/>
                <w:color w:val="000000"/>
                <w:sz w:val="20"/>
                <w:szCs w:val="20"/>
                <w:lang w:eastAsia="es-MX"/>
              </w:rPr>
              <w:t>,</w:t>
            </w:r>
            <w:r w:rsidR="00450977">
              <w:rPr>
                <w:rFonts w:ascii="Tahoma" w:eastAsia="Times New Roman" w:hAnsi="Tahoma" w:cs="Tahoma"/>
                <w:b/>
                <w:bCs/>
                <w:color w:val="000000"/>
                <w:sz w:val="20"/>
                <w:szCs w:val="20"/>
                <w:lang w:eastAsia="es-MX"/>
              </w:rPr>
              <w:t>686</w:t>
            </w:r>
            <w:r w:rsidR="00830E59" w:rsidRPr="00830E59">
              <w:rPr>
                <w:rFonts w:ascii="Tahoma" w:eastAsia="Times New Roman" w:hAnsi="Tahoma" w:cs="Tahoma"/>
                <w:b/>
                <w:bCs/>
                <w:color w:val="000000"/>
                <w:sz w:val="20"/>
                <w:szCs w:val="20"/>
                <w:lang w:eastAsia="es-MX"/>
              </w:rPr>
              <w:t>,</w:t>
            </w:r>
            <w:r w:rsidR="00450977">
              <w:rPr>
                <w:rFonts w:ascii="Tahoma" w:eastAsia="Times New Roman" w:hAnsi="Tahoma" w:cs="Tahoma"/>
                <w:b/>
                <w:bCs/>
                <w:color w:val="000000"/>
                <w:sz w:val="20"/>
                <w:szCs w:val="20"/>
                <w:lang w:eastAsia="es-MX"/>
              </w:rPr>
              <w:t>629</w:t>
            </w:r>
            <w:r w:rsidR="00830E59" w:rsidRPr="00830E59">
              <w:rPr>
                <w:rFonts w:ascii="Tahoma" w:eastAsia="Times New Roman" w:hAnsi="Tahoma" w:cs="Tahoma"/>
                <w:b/>
                <w:bCs/>
                <w:color w:val="000000"/>
                <w:sz w:val="20"/>
                <w:szCs w:val="20"/>
                <w:lang w:eastAsia="es-MX"/>
              </w:rPr>
              <w:t>.</w:t>
            </w:r>
            <w:r w:rsidR="00450977">
              <w:rPr>
                <w:rFonts w:ascii="Tahoma" w:eastAsia="Times New Roman" w:hAnsi="Tahoma" w:cs="Tahoma"/>
                <w:b/>
                <w:bCs/>
                <w:color w:val="000000"/>
                <w:sz w:val="20"/>
                <w:szCs w:val="20"/>
                <w:lang w:eastAsia="es-MX"/>
              </w:rPr>
              <w:t>31</w:t>
            </w:r>
          </w:p>
        </w:tc>
      </w:tr>
    </w:tbl>
    <w:p w:rsidR="009214A3" w:rsidRPr="002A074C" w:rsidRDefault="009214A3" w:rsidP="0016104B">
      <w:pPr>
        <w:spacing w:line="360" w:lineRule="auto"/>
        <w:jc w:val="both"/>
        <w:rPr>
          <w:rFonts w:ascii="Tahoma" w:hAnsi="Tahoma" w:cs="Tahoma"/>
          <w:b/>
          <w:sz w:val="24"/>
          <w:szCs w:val="24"/>
        </w:rPr>
      </w:pPr>
    </w:p>
    <w:p w:rsidR="00166E27" w:rsidRPr="002A074C" w:rsidRDefault="00166E27" w:rsidP="0016104B">
      <w:pPr>
        <w:spacing w:line="360" w:lineRule="auto"/>
        <w:jc w:val="both"/>
        <w:rPr>
          <w:rFonts w:ascii="Tahoma" w:hAnsi="Tahoma" w:cs="Tahoma"/>
          <w:b/>
          <w:sz w:val="24"/>
          <w:szCs w:val="24"/>
        </w:rPr>
      </w:pPr>
    </w:p>
    <w:p w:rsidR="003E07B2" w:rsidRPr="002A074C" w:rsidRDefault="00E558AB" w:rsidP="00086230">
      <w:pPr>
        <w:spacing w:line="360" w:lineRule="auto"/>
        <w:rPr>
          <w:rFonts w:ascii="Tahoma" w:hAnsi="Tahoma" w:cs="Tahoma"/>
          <w:b/>
          <w:sz w:val="24"/>
          <w:szCs w:val="24"/>
        </w:rPr>
      </w:pPr>
      <w:r w:rsidRPr="002A074C">
        <w:rPr>
          <w:rFonts w:ascii="Tahoma" w:hAnsi="Tahoma" w:cs="Tahoma"/>
          <w:b/>
          <w:sz w:val="24"/>
          <w:szCs w:val="24"/>
        </w:rPr>
        <w:t>Información sobre la Deuda</w:t>
      </w:r>
    </w:p>
    <w:p w:rsidR="003E07B2" w:rsidRPr="002A074C" w:rsidRDefault="003E07B2" w:rsidP="0016104B">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830E59" w:rsidRPr="00830E59" w:rsidTr="005B141B">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 xml:space="preserve">Endeudamiento Neto </w:t>
            </w:r>
          </w:p>
        </w:tc>
      </w:tr>
      <w:tr w:rsidR="00830E59" w:rsidRPr="00830E59" w:rsidTr="005B141B">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F79646" w:themeFill="accent6"/>
            <w:vAlign w:val="center"/>
            <w:hideMark/>
          </w:tcPr>
          <w:p w:rsidR="00830E59" w:rsidRPr="00830E59" w:rsidRDefault="00830E59" w:rsidP="00830E59">
            <w:pPr>
              <w:spacing w:after="0" w:line="240" w:lineRule="auto"/>
              <w:rPr>
                <w:rFonts w:ascii="Tahoma" w:eastAsia="Times New Roman" w:hAnsi="Tahoma" w:cs="Tahoma"/>
                <w:b/>
                <w:bCs/>
                <w:color w:val="FFFFFF"/>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 = A - B</w:t>
            </w:r>
          </w:p>
        </w:tc>
      </w:tr>
      <w:tr w:rsidR="00830E59" w:rsidRPr="00830E59" w:rsidTr="005B141B">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6"/>
                <w:szCs w:val="16"/>
                <w:lang w:eastAsia="es-MX"/>
              </w:rPr>
            </w:pPr>
            <w:r w:rsidRPr="00830E59">
              <w:rPr>
                <w:rFonts w:ascii="Tahoma" w:eastAsia="Times New Roman" w:hAnsi="Tahoma" w:cs="Tahoma"/>
                <w:b/>
                <w:bCs/>
                <w:color w:val="FFFFFF"/>
                <w:sz w:val="16"/>
                <w:szCs w:val="16"/>
                <w:lang w:eastAsia="es-MX"/>
              </w:rPr>
              <w:t>Créditos Bancarios</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830E59" w:rsidRPr="00830E59" w:rsidTr="008552AC">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251D7">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w:t>
            </w:r>
            <w:r w:rsidR="008251D7">
              <w:rPr>
                <w:rFonts w:ascii="Tahoma" w:eastAsia="Times New Roman" w:hAnsi="Tahoma" w:cs="Tahoma"/>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830E59" w:rsidRPr="00830E59" w:rsidTr="00884971">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p>
        </w:tc>
      </w:tr>
      <w:tr w:rsidR="00830E59" w:rsidRPr="00830E59" w:rsidTr="00830E59">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rsidR="00830E59" w:rsidRPr="00830E59" w:rsidRDefault="000841CF" w:rsidP="000841CF">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w:t>
            </w:r>
            <w:r w:rsidR="008251D7">
              <w:rPr>
                <w:rFonts w:ascii="Tahoma" w:eastAsia="Times New Roman" w:hAnsi="Tahoma" w:cs="Tahoma"/>
                <w:b/>
                <w:bCs/>
                <w:color w:val="000000"/>
                <w:sz w:val="18"/>
                <w:szCs w:val="18"/>
                <w:lang w:eastAsia="es-MX"/>
              </w:rPr>
              <w:t>.00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552AC" w:rsidP="008552AC">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6881" w:type="dxa"/>
            <w:gridSpan w:val="4"/>
            <w:tcBorders>
              <w:top w:val="nil"/>
              <w:left w:val="single" w:sz="4" w:space="0" w:color="auto"/>
              <w:bottom w:val="nil"/>
              <w:right w:val="single" w:sz="4" w:space="0" w:color="000000"/>
            </w:tcBorders>
            <w:shd w:val="clear" w:color="auto" w:fill="F79646" w:themeFill="accent6"/>
            <w:noWrap/>
            <w:vAlign w:val="center"/>
            <w:hideMark/>
          </w:tcPr>
          <w:p w:rsidR="00830E59" w:rsidRPr="00830E59" w:rsidRDefault="00830E59" w:rsidP="00830E59">
            <w:pPr>
              <w:spacing w:after="0" w:line="240" w:lineRule="auto"/>
              <w:jc w:val="center"/>
              <w:rPr>
                <w:rFonts w:ascii="Tahoma" w:eastAsia="Times New Roman" w:hAnsi="Tahoma" w:cs="Tahoma"/>
                <w:b/>
                <w:bCs/>
                <w:color w:val="FFFFFF"/>
                <w:sz w:val="18"/>
                <w:szCs w:val="18"/>
                <w:lang w:eastAsia="es-MX"/>
              </w:rPr>
            </w:pPr>
            <w:r w:rsidRPr="00830E59">
              <w:rPr>
                <w:rFonts w:ascii="Tahoma" w:eastAsia="Times New Roman" w:hAnsi="Tahoma" w:cs="Tahoma"/>
                <w:b/>
                <w:bCs/>
                <w:color w:val="FFFFFF"/>
                <w:sz w:val="18"/>
                <w:szCs w:val="18"/>
                <w:lang w:eastAsia="es-MX"/>
              </w:rPr>
              <w:t>Otros Instrumentos de Deuda</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30E5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32,000,00</w:t>
            </w:r>
            <w:r w:rsidR="00830E59"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2,666,666</w:t>
            </w:r>
            <w:r w:rsidR="00830E59"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67</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552AC" w:rsidP="008552AC">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29,333,333</w:t>
            </w:r>
            <w:r w:rsidR="00830E59"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33</w:t>
            </w:r>
          </w:p>
        </w:tc>
      </w:tr>
      <w:tr w:rsidR="00830E59" w:rsidRPr="00830E59" w:rsidTr="00830E59">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E59" w:rsidRPr="00830E59" w:rsidRDefault="00830E59" w:rsidP="00830E59">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830E59" w:rsidRPr="00830E59" w:rsidRDefault="00830E59" w:rsidP="00830E59">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830E59" w:rsidRPr="00830E59" w:rsidTr="005B141B">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830E59" w:rsidRPr="00830E59" w:rsidRDefault="00830E59" w:rsidP="00830E59">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rsidR="00830E59" w:rsidRPr="00830E59" w:rsidRDefault="006233A8" w:rsidP="006233A8">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14,000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000</w:t>
            </w:r>
            <w:r w:rsidR="005B141B" w:rsidRPr="00830E5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rsidR="00830E59" w:rsidRPr="00830E59" w:rsidRDefault="00C45BA9" w:rsidP="00C45BA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1,166,666.67</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rsidR="00830E59" w:rsidRPr="00830E59" w:rsidRDefault="00C45BA9" w:rsidP="00C45BA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12,833,333.33</w:t>
            </w:r>
          </w:p>
        </w:tc>
      </w:tr>
    </w:tbl>
    <w:p w:rsidR="0094325E" w:rsidRPr="002A074C" w:rsidRDefault="0094325E"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7B1321" w:rsidRDefault="007B1321"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830E59" w:rsidRDefault="00830E59"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BA3676" w:rsidRDefault="00BA3676" w:rsidP="0016104B">
      <w:pPr>
        <w:spacing w:line="360" w:lineRule="auto"/>
        <w:jc w:val="both"/>
        <w:rPr>
          <w:rFonts w:ascii="Tahoma" w:hAnsi="Tahoma" w:cs="Tahoma"/>
          <w:b/>
          <w:sz w:val="24"/>
          <w:szCs w:val="24"/>
        </w:rPr>
      </w:pP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lastRenderedPageBreak/>
        <w:t>Calificaciones Otorgadas</w:t>
      </w:r>
    </w:p>
    <w:p w:rsidR="003F377D" w:rsidRPr="002A074C" w:rsidRDefault="003F377D" w:rsidP="0016104B">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Procesos de Mejoras</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rsidR="008E4083" w:rsidRPr="002A074C" w:rsidRDefault="008E4083" w:rsidP="0016104B">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rsidR="00086230"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rsidR="00C763D6" w:rsidRPr="002A074C" w:rsidRDefault="00086230" w:rsidP="0016104B">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rsidR="008E4083" w:rsidRDefault="008E4083" w:rsidP="0016104B">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rsidR="00C763D6" w:rsidRPr="002A074C" w:rsidRDefault="00C763D6" w:rsidP="0016104B">
      <w:pPr>
        <w:spacing w:line="360" w:lineRule="auto"/>
        <w:jc w:val="both"/>
        <w:rPr>
          <w:rFonts w:ascii="Tahoma" w:hAnsi="Tahoma" w:cs="Tahoma"/>
          <w:sz w:val="24"/>
          <w:szCs w:val="24"/>
        </w:rPr>
      </w:pPr>
    </w:p>
    <w:p w:rsidR="00C63F54" w:rsidRPr="002A074C" w:rsidRDefault="00C63F54" w:rsidP="00C63F54">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rsidR="00086230" w:rsidRPr="006E3C50" w:rsidRDefault="00C63F54" w:rsidP="006E3C50">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sidR="0058573F">
        <w:rPr>
          <w:rFonts w:ascii="Tahoma" w:hAnsi="Tahoma" w:cs="Tahoma"/>
          <w:b/>
          <w:sz w:val="24"/>
          <w:szCs w:val="24"/>
        </w:rPr>
        <w:tab/>
      </w:r>
      <w:r w:rsidR="0058573F">
        <w:rPr>
          <w:rFonts w:ascii="Tahoma" w:hAnsi="Tahoma" w:cs="Tahoma"/>
          <w:b/>
          <w:sz w:val="24"/>
          <w:szCs w:val="24"/>
        </w:rPr>
        <w:tab/>
      </w:r>
    </w:p>
    <w:sectPr w:rsidR="00086230" w:rsidRPr="006E3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E22"/>
    <w:rsid w:val="00005B59"/>
    <w:rsid w:val="000108F9"/>
    <w:rsid w:val="00024EE3"/>
    <w:rsid w:val="000276C6"/>
    <w:rsid w:val="00027DB8"/>
    <w:rsid w:val="00053A05"/>
    <w:rsid w:val="00057161"/>
    <w:rsid w:val="0006253B"/>
    <w:rsid w:val="00067B2B"/>
    <w:rsid w:val="0007364E"/>
    <w:rsid w:val="000841CF"/>
    <w:rsid w:val="00086230"/>
    <w:rsid w:val="00090186"/>
    <w:rsid w:val="000A4C57"/>
    <w:rsid w:val="000A7500"/>
    <w:rsid w:val="000B308E"/>
    <w:rsid w:val="000C6819"/>
    <w:rsid w:val="000C7860"/>
    <w:rsid w:val="000D061A"/>
    <w:rsid w:val="000D0BBD"/>
    <w:rsid w:val="000D2A49"/>
    <w:rsid w:val="000D3683"/>
    <w:rsid w:val="000D6382"/>
    <w:rsid w:val="000E3F08"/>
    <w:rsid w:val="000F0A85"/>
    <w:rsid w:val="00101CE0"/>
    <w:rsid w:val="001033B8"/>
    <w:rsid w:val="00111B99"/>
    <w:rsid w:val="00111D95"/>
    <w:rsid w:val="001264CD"/>
    <w:rsid w:val="00153E48"/>
    <w:rsid w:val="0016104B"/>
    <w:rsid w:val="00166E27"/>
    <w:rsid w:val="00172DD2"/>
    <w:rsid w:val="00172DFB"/>
    <w:rsid w:val="0018346F"/>
    <w:rsid w:val="00186FF0"/>
    <w:rsid w:val="001A5D40"/>
    <w:rsid w:val="001B4903"/>
    <w:rsid w:val="001D346A"/>
    <w:rsid w:val="001F5060"/>
    <w:rsid w:val="001F610A"/>
    <w:rsid w:val="0020396A"/>
    <w:rsid w:val="0021571F"/>
    <w:rsid w:val="0021594D"/>
    <w:rsid w:val="002202F4"/>
    <w:rsid w:val="00240247"/>
    <w:rsid w:val="00252D1D"/>
    <w:rsid w:val="00254BA4"/>
    <w:rsid w:val="00266382"/>
    <w:rsid w:val="00266A5B"/>
    <w:rsid w:val="00274A59"/>
    <w:rsid w:val="00284FA6"/>
    <w:rsid w:val="00286C31"/>
    <w:rsid w:val="002953A6"/>
    <w:rsid w:val="002A074C"/>
    <w:rsid w:val="002A5D1B"/>
    <w:rsid w:val="002B07A2"/>
    <w:rsid w:val="002C4728"/>
    <w:rsid w:val="002D4AA1"/>
    <w:rsid w:val="002E649F"/>
    <w:rsid w:val="002E75EA"/>
    <w:rsid w:val="002F04E4"/>
    <w:rsid w:val="002F6C2A"/>
    <w:rsid w:val="00362E72"/>
    <w:rsid w:val="003663F8"/>
    <w:rsid w:val="00372F80"/>
    <w:rsid w:val="00393288"/>
    <w:rsid w:val="003A20BF"/>
    <w:rsid w:val="003B7151"/>
    <w:rsid w:val="003E0165"/>
    <w:rsid w:val="003E07B2"/>
    <w:rsid w:val="003E4A63"/>
    <w:rsid w:val="003F0738"/>
    <w:rsid w:val="003F377D"/>
    <w:rsid w:val="004010E6"/>
    <w:rsid w:val="00426181"/>
    <w:rsid w:val="00427FD1"/>
    <w:rsid w:val="00433190"/>
    <w:rsid w:val="00447F55"/>
    <w:rsid w:val="00450977"/>
    <w:rsid w:val="004718F3"/>
    <w:rsid w:val="00477CC5"/>
    <w:rsid w:val="00481E06"/>
    <w:rsid w:val="00483F35"/>
    <w:rsid w:val="00497F07"/>
    <w:rsid w:val="004A0C48"/>
    <w:rsid w:val="004A3F3F"/>
    <w:rsid w:val="004B0F83"/>
    <w:rsid w:val="004B6231"/>
    <w:rsid w:val="004E208E"/>
    <w:rsid w:val="004E3394"/>
    <w:rsid w:val="004E4B99"/>
    <w:rsid w:val="004F73E3"/>
    <w:rsid w:val="00505B5C"/>
    <w:rsid w:val="00511247"/>
    <w:rsid w:val="00532C18"/>
    <w:rsid w:val="005402B0"/>
    <w:rsid w:val="00542FC2"/>
    <w:rsid w:val="005452A5"/>
    <w:rsid w:val="00547631"/>
    <w:rsid w:val="0055206B"/>
    <w:rsid w:val="00555D0C"/>
    <w:rsid w:val="00564313"/>
    <w:rsid w:val="00566762"/>
    <w:rsid w:val="0057201E"/>
    <w:rsid w:val="00575ED9"/>
    <w:rsid w:val="00576CA1"/>
    <w:rsid w:val="005815E8"/>
    <w:rsid w:val="0058573F"/>
    <w:rsid w:val="005913B2"/>
    <w:rsid w:val="00591E17"/>
    <w:rsid w:val="005A56DA"/>
    <w:rsid w:val="005A646F"/>
    <w:rsid w:val="005B141B"/>
    <w:rsid w:val="005B73CF"/>
    <w:rsid w:val="005D09B2"/>
    <w:rsid w:val="005D5E09"/>
    <w:rsid w:val="005F0653"/>
    <w:rsid w:val="006011B5"/>
    <w:rsid w:val="00602E3C"/>
    <w:rsid w:val="00611EDD"/>
    <w:rsid w:val="006233A8"/>
    <w:rsid w:val="00634BD1"/>
    <w:rsid w:val="00643E80"/>
    <w:rsid w:val="00654201"/>
    <w:rsid w:val="006558B7"/>
    <w:rsid w:val="00662097"/>
    <w:rsid w:val="00666BBB"/>
    <w:rsid w:val="00666FA2"/>
    <w:rsid w:val="0067226F"/>
    <w:rsid w:val="0067268B"/>
    <w:rsid w:val="00693750"/>
    <w:rsid w:val="00693C0E"/>
    <w:rsid w:val="00695819"/>
    <w:rsid w:val="00697500"/>
    <w:rsid w:val="006A1713"/>
    <w:rsid w:val="006A4DA2"/>
    <w:rsid w:val="006A5568"/>
    <w:rsid w:val="006A7756"/>
    <w:rsid w:val="006D18C2"/>
    <w:rsid w:val="006E3C50"/>
    <w:rsid w:val="006E75F8"/>
    <w:rsid w:val="007207A1"/>
    <w:rsid w:val="00734BF1"/>
    <w:rsid w:val="00740BC0"/>
    <w:rsid w:val="00743095"/>
    <w:rsid w:val="00766F95"/>
    <w:rsid w:val="00772BD7"/>
    <w:rsid w:val="00781B79"/>
    <w:rsid w:val="0079177E"/>
    <w:rsid w:val="00792C69"/>
    <w:rsid w:val="007A4362"/>
    <w:rsid w:val="007A7CA8"/>
    <w:rsid w:val="007B1321"/>
    <w:rsid w:val="007C1111"/>
    <w:rsid w:val="007C1306"/>
    <w:rsid w:val="007D719B"/>
    <w:rsid w:val="007F2DCE"/>
    <w:rsid w:val="00803577"/>
    <w:rsid w:val="008160D9"/>
    <w:rsid w:val="008201F8"/>
    <w:rsid w:val="00823383"/>
    <w:rsid w:val="008251D7"/>
    <w:rsid w:val="0082600A"/>
    <w:rsid w:val="00830E59"/>
    <w:rsid w:val="008348A0"/>
    <w:rsid w:val="00843DF1"/>
    <w:rsid w:val="00847104"/>
    <w:rsid w:val="0084756F"/>
    <w:rsid w:val="00847E29"/>
    <w:rsid w:val="008522B1"/>
    <w:rsid w:val="008552AC"/>
    <w:rsid w:val="008658E5"/>
    <w:rsid w:val="0087057C"/>
    <w:rsid w:val="00871BF7"/>
    <w:rsid w:val="00877AF2"/>
    <w:rsid w:val="00884971"/>
    <w:rsid w:val="008A6B22"/>
    <w:rsid w:val="008B6090"/>
    <w:rsid w:val="008C070A"/>
    <w:rsid w:val="008C7DDF"/>
    <w:rsid w:val="008D501F"/>
    <w:rsid w:val="008D6CA5"/>
    <w:rsid w:val="008E32E1"/>
    <w:rsid w:val="008E4083"/>
    <w:rsid w:val="008E554B"/>
    <w:rsid w:val="008E6846"/>
    <w:rsid w:val="008F05CC"/>
    <w:rsid w:val="008F5B7F"/>
    <w:rsid w:val="008F6124"/>
    <w:rsid w:val="00915D0E"/>
    <w:rsid w:val="00917180"/>
    <w:rsid w:val="009214A3"/>
    <w:rsid w:val="00934DF4"/>
    <w:rsid w:val="00936D2F"/>
    <w:rsid w:val="0094325E"/>
    <w:rsid w:val="0094341C"/>
    <w:rsid w:val="00943AB5"/>
    <w:rsid w:val="00953CE8"/>
    <w:rsid w:val="009550DE"/>
    <w:rsid w:val="00956902"/>
    <w:rsid w:val="00957CFF"/>
    <w:rsid w:val="00970D41"/>
    <w:rsid w:val="00977C76"/>
    <w:rsid w:val="00985110"/>
    <w:rsid w:val="00985AE2"/>
    <w:rsid w:val="009A0DFE"/>
    <w:rsid w:val="009A1C33"/>
    <w:rsid w:val="009A2B89"/>
    <w:rsid w:val="009A3C78"/>
    <w:rsid w:val="009A668F"/>
    <w:rsid w:val="009B36AD"/>
    <w:rsid w:val="009D4032"/>
    <w:rsid w:val="009E59F8"/>
    <w:rsid w:val="009E6F09"/>
    <w:rsid w:val="009F3860"/>
    <w:rsid w:val="00A2656C"/>
    <w:rsid w:val="00A278D7"/>
    <w:rsid w:val="00A33E2B"/>
    <w:rsid w:val="00A370DB"/>
    <w:rsid w:val="00A65700"/>
    <w:rsid w:val="00A87F0A"/>
    <w:rsid w:val="00A9413F"/>
    <w:rsid w:val="00AC0246"/>
    <w:rsid w:val="00AC26D2"/>
    <w:rsid w:val="00B107C1"/>
    <w:rsid w:val="00B114DD"/>
    <w:rsid w:val="00B220E5"/>
    <w:rsid w:val="00B256B2"/>
    <w:rsid w:val="00B3060F"/>
    <w:rsid w:val="00B314B4"/>
    <w:rsid w:val="00B46411"/>
    <w:rsid w:val="00B5791A"/>
    <w:rsid w:val="00BA3676"/>
    <w:rsid w:val="00BB56B0"/>
    <w:rsid w:val="00BD445E"/>
    <w:rsid w:val="00BE3AC0"/>
    <w:rsid w:val="00BE4E11"/>
    <w:rsid w:val="00C131B7"/>
    <w:rsid w:val="00C22EE9"/>
    <w:rsid w:val="00C35F71"/>
    <w:rsid w:val="00C43CB8"/>
    <w:rsid w:val="00C45BA9"/>
    <w:rsid w:val="00C46AD0"/>
    <w:rsid w:val="00C47911"/>
    <w:rsid w:val="00C55041"/>
    <w:rsid w:val="00C63F54"/>
    <w:rsid w:val="00C70FC7"/>
    <w:rsid w:val="00C763D6"/>
    <w:rsid w:val="00C804A0"/>
    <w:rsid w:val="00C80A9E"/>
    <w:rsid w:val="00C86E69"/>
    <w:rsid w:val="00CA11BF"/>
    <w:rsid w:val="00CB2177"/>
    <w:rsid w:val="00CB43A4"/>
    <w:rsid w:val="00CB71BB"/>
    <w:rsid w:val="00CC17B1"/>
    <w:rsid w:val="00CC192F"/>
    <w:rsid w:val="00CC5CB4"/>
    <w:rsid w:val="00CE5572"/>
    <w:rsid w:val="00CF19F6"/>
    <w:rsid w:val="00CF291E"/>
    <w:rsid w:val="00D02379"/>
    <w:rsid w:val="00D076B3"/>
    <w:rsid w:val="00D14634"/>
    <w:rsid w:val="00D254DF"/>
    <w:rsid w:val="00D5137C"/>
    <w:rsid w:val="00D54AD9"/>
    <w:rsid w:val="00D63AA2"/>
    <w:rsid w:val="00D66CF9"/>
    <w:rsid w:val="00D87077"/>
    <w:rsid w:val="00D978C2"/>
    <w:rsid w:val="00DA4297"/>
    <w:rsid w:val="00DA58DF"/>
    <w:rsid w:val="00DB572E"/>
    <w:rsid w:val="00DD11D2"/>
    <w:rsid w:val="00DE1041"/>
    <w:rsid w:val="00DF3166"/>
    <w:rsid w:val="00DF74F4"/>
    <w:rsid w:val="00DF7B93"/>
    <w:rsid w:val="00E147D0"/>
    <w:rsid w:val="00E15039"/>
    <w:rsid w:val="00E21DB9"/>
    <w:rsid w:val="00E2508C"/>
    <w:rsid w:val="00E30FFC"/>
    <w:rsid w:val="00E3420F"/>
    <w:rsid w:val="00E502CE"/>
    <w:rsid w:val="00E558AB"/>
    <w:rsid w:val="00E841E9"/>
    <w:rsid w:val="00E85441"/>
    <w:rsid w:val="00EA1271"/>
    <w:rsid w:val="00EA2DCB"/>
    <w:rsid w:val="00EA7847"/>
    <w:rsid w:val="00EB1A9A"/>
    <w:rsid w:val="00EB331E"/>
    <w:rsid w:val="00EC6A10"/>
    <w:rsid w:val="00EF1978"/>
    <w:rsid w:val="00EF3F2E"/>
    <w:rsid w:val="00EF7596"/>
    <w:rsid w:val="00F01C90"/>
    <w:rsid w:val="00F04D9F"/>
    <w:rsid w:val="00F231B7"/>
    <w:rsid w:val="00F35F8D"/>
    <w:rsid w:val="00F4143F"/>
    <w:rsid w:val="00F418C6"/>
    <w:rsid w:val="00F46A3C"/>
    <w:rsid w:val="00F60B7D"/>
    <w:rsid w:val="00F67158"/>
    <w:rsid w:val="00F84EF1"/>
    <w:rsid w:val="00F92151"/>
    <w:rsid w:val="00F92236"/>
    <w:rsid w:val="00FA374D"/>
    <w:rsid w:val="00FA73DC"/>
    <w:rsid w:val="00FC3CC1"/>
    <w:rsid w:val="00FC6661"/>
    <w:rsid w:val="00FC790B"/>
    <w:rsid w:val="00FD08EE"/>
    <w:rsid w:val="00FD0E0C"/>
    <w:rsid w:val="00FE431B"/>
    <w:rsid w:val="00FE6AC3"/>
    <w:rsid w:val="00FE7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8E88-3068-4B9C-AB71-D18FA0EE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16</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Arnulfo Cárdenas</cp:lastModifiedBy>
  <cp:revision>21</cp:revision>
  <cp:lastPrinted>2019-02-25T21:08:00Z</cp:lastPrinted>
  <dcterms:created xsi:type="dcterms:W3CDTF">2020-02-13T18:47:00Z</dcterms:created>
  <dcterms:modified xsi:type="dcterms:W3CDTF">2020-02-14T21:56:00Z</dcterms:modified>
</cp:coreProperties>
</file>